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5922" w14:textId="47B953D5" w:rsidR="008C0DC8" w:rsidRPr="001C4822" w:rsidRDefault="008C0DC8" w:rsidP="001C4822">
      <w:pPr>
        <w:shd w:val="clear" w:color="auto" w:fill="FFFFFF"/>
        <w:bidi/>
        <w:spacing w:after="100" w:afterAutospacing="1" w:line="240" w:lineRule="auto"/>
        <w:outlineLvl w:val="0"/>
        <w:rPr>
          <w:rFonts w:ascii="Times New Roman" w:eastAsia="Times New Roman" w:hAnsi="Times New Roman" w:cs="Times New Roman"/>
          <w:color w:val="C00000"/>
          <w:kern w:val="36"/>
          <w:sz w:val="40"/>
          <w:szCs w:val="40"/>
        </w:rPr>
      </w:pPr>
      <w:r w:rsidRPr="001C4822">
        <w:rPr>
          <w:rFonts w:ascii="Times New Roman" w:eastAsia="Times New Roman" w:hAnsi="Times New Roman" w:cs="Times New Roman"/>
          <w:color w:val="C00000"/>
          <w:kern w:val="36"/>
          <w:sz w:val="40"/>
          <w:szCs w:val="40"/>
          <w:rtl/>
        </w:rPr>
        <w:t>مِن خَصائِصِ عَقيدةِ أهلِ السُّنَّةِ والجَماعةِ: سَلامةُ المَصدَرِ</w:t>
      </w:r>
    </w:p>
    <w:p w14:paraId="73F7537A" w14:textId="77777777" w:rsidR="00CB47DC" w:rsidRDefault="00CB47DC" w:rsidP="001C4822">
      <w:pPr>
        <w:bidi/>
        <w:rPr>
          <w:color w:val="555555"/>
          <w:sz w:val="32"/>
          <w:szCs w:val="32"/>
          <w:shd w:val="clear" w:color="auto" w:fill="FFFFFF"/>
          <w:rtl/>
        </w:rPr>
      </w:pPr>
    </w:p>
    <w:p w14:paraId="724A5F43" w14:textId="77777777" w:rsidR="000B047C" w:rsidRPr="00CB47DC" w:rsidRDefault="008C0DC8" w:rsidP="001C4822">
      <w:pPr>
        <w:bidi/>
        <w:rPr>
          <w:color w:val="555555"/>
          <w:sz w:val="36"/>
          <w:szCs w:val="36"/>
          <w:shd w:val="clear" w:color="auto" w:fill="FFFFFF"/>
          <w:rtl/>
        </w:rPr>
      </w:pPr>
      <w:r w:rsidRPr="00CB47DC">
        <w:rPr>
          <w:color w:val="555555"/>
          <w:sz w:val="36"/>
          <w:szCs w:val="36"/>
          <w:shd w:val="clear" w:color="auto" w:fill="FFFFFF"/>
          <w:rtl/>
        </w:rPr>
        <w:t>عَقيدةُ أهلِ السُّنَّةِ والجَماعةِ مُعتَمِدةٌ على الكِتابِ والسُّنَّةِ وإجماعِ السَّلَفِ فحَسْبُ، كما أنَّها تتميَّزُ باتِّصالِ سنَدِها بالرَّسولِ صلَّى اللهُ عليه وسلَّم والصَّحابةِ والتَّابعين وأئمَّةِ الهدى</w:t>
      </w:r>
      <w:r w:rsidRPr="00CB47DC">
        <w:rPr>
          <w:color w:val="555555"/>
          <w:sz w:val="36"/>
          <w:szCs w:val="36"/>
          <w:shd w:val="clear" w:color="auto" w:fill="FFFFFF"/>
        </w:rPr>
        <w:t>.</w:t>
      </w:r>
    </w:p>
    <w:p w14:paraId="2A357591" w14:textId="77777777" w:rsidR="00CD54AA" w:rsidRPr="00CB47DC" w:rsidRDefault="008C0DC8" w:rsidP="001C4822">
      <w:pPr>
        <w:bidi/>
        <w:rPr>
          <w:color w:val="555555"/>
          <w:sz w:val="36"/>
          <w:szCs w:val="36"/>
          <w:shd w:val="clear" w:color="auto" w:fill="FFFFFF"/>
          <w:rtl/>
        </w:rPr>
      </w:pPr>
      <w:r w:rsidRPr="00CB47DC">
        <w:rPr>
          <w:color w:val="555555"/>
          <w:sz w:val="36"/>
          <w:szCs w:val="36"/>
          <w:shd w:val="clear" w:color="auto" w:fill="FFFFFF"/>
          <w:rtl/>
        </w:rPr>
        <w:t>وهذه الخاصيَّةُ لا توجَدُ في مذاهبِ أهلِ الكلام والصوفيَّةِ الذين يعتَمِدونَ على العَقلِ والنَّظَرِ، أو على الكَشْفِ والحَدْسِ والإلهامِ والوَجْدِ، أو عن طريقِ أشخاصٍ يَزعُمونَ لهم العِصمةَ، وليسوا بأنبياءَ، أو يدَّعون لهم الإحاطةَ بعِلمِ الغَيبِ مِن أئمَّةٍ أو رُؤساءَ أو أولياءَ أو أقطابٍ أو أغواثٍ أو غَيرِهم، أو يزعُمونَ أنَّه يسَعُهم العَمَلُ بأنظِمةِ البشَرِ وقَوانينِهم المخالفةِ لشريعةِ اللهِ سبحانه</w:t>
      </w:r>
      <w:r w:rsidRPr="00CB47DC">
        <w:rPr>
          <w:color w:val="555555"/>
          <w:sz w:val="36"/>
          <w:szCs w:val="36"/>
          <w:shd w:val="clear" w:color="auto" w:fill="FFFFFF"/>
        </w:rPr>
        <w:t>.</w:t>
      </w:r>
    </w:p>
    <w:p w14:paraId="5FEC08A0" w14:textId="77777777" w:rsidR="008C0DC8" w:rsidRDefault="008C0DC8" w:rsidP="001C4822">
      <w:pPr>
        <w:bidi/>
        <w:rPr>
          <w:color w:val="555555"/>
          <w:sz w:val="32"/>
          <w:szCs w:val="32"/>
          <w:shd w:val="clear" w:color="auto" w:fill="FFFFFF"/>
          <w:rtl/>
        </w:rPr>
      </w:pPr>
    </w:p>
    <w:p w14:paraId="7D13D0DE" w14:textId="77777777" w:rsidR="008C0DC8" w:rsidRDefault="008C0DC8" w:rsidP="001C4822">
      <w:pPr>
        <w:bidi/>
        <w:rPr>
          <w:color w:val="555555"/>
          <w:sz w:val="32"/>
          <w:szCs w:val="32"/>
          <w:shd w:val="clear" w:color="auto" w:fill="FFFFFF"/>
          <w:rtl/>
        </w:rPr>
      </w:pPr>
    </w:p>
    <w:p w14:paraId="7C40C051" w14:textId="77777777" w:rsidR="008C0DC8" w:rsidRDefault="008C0DC8" w:rsidP="001C4822">
      <w:pPr>
        <w:bidi/>
        <w:rPr>
          <w:color w:val="555555"/>
          <w:sz w:val="32"/>
          <w:szCs w:val="32"/>
          <w:shd w:val="clear" w:color="auto" w:fill="FFFFFF"/>
          <w:rtl/>
        </w:rPr>
      </w:pPr>
    </w:p>
    <w:p w14:paraId="5B1EE460" w14:textId="77777777" w:rsidR="008C0DC8" w:rsidRDefault="008C0DC8" w:rsidP="001C4822">
      <w:pPr>
        <w:bidi/>
        <w:rPr>
          <w:color w:val="555555"/>
          <w:sz w:val="32"/>
          <w:szCs w:val="32"/>
          <w:shd w:val="clear" w:color="auto" w:fill="FFFFFF"/>
          <w:rtl/>
        </w:rPr>
      </w:pPr>
    </w:p>
    <w:p w14:paraId="4B2C27F1" w14:textId="77777777" w:rsidR="008C0DC8" w:rsidRDefault="008C0DC8" w:rsidP="001C4822">
      <w:pPr>
        <w:bidi/>
        <w:rPr>
          <w:color w:val="555555"/>
          <w:sz w:val="32"/>
          <w:szCs w:val="32"/>
          <w:shd w:val="clear" w:color="auto" w:fill="FFFFFF"/>
          <w:rtl/>
        </w:rPr>
      </w:pPr>
    </w:p>
    <w:p w14:paraId="7805260F" w14:textId="77777777" w:rsidR="008C0DC8" w:rsidRDefault="008C0DC8" w:rsidP="001C4822">
      <w:pPr>
        <w:bidi/>
        <w:rPr>
          <w:color w:val="555555"/>
          <w:sz w:val="32"/>
          <w:szCs w:val="32"/>
          <w:shd w:val="clear" w:color="auto" w:fill="FFFFFF"/>
          <w:rtl/>
        </w:rPr>
      </w:pPr>
    </w:p>
    <w:p w14:paraId="789201A9" w14:textId="77777777" w:rsidR="008C0DC8" w:rsidRDefault="008C0DC8" w:rsidP="001C4822">
      <w:pPr>
        <w:bidi/>
        <w:rPr>
          <w:color w:val="555555"/>
          <w:sz w:val="32"/>
          <w:szCs w:val="32"/>
          <w:shd w:val="clear" w:color="auto" w:fill="FFFFFF"/>
          <w:rtl/>
        </w:rPr>
      </w:pPr>
    </w:p>
    <w:p w14:paraId="1456A61C" w14:textId="77777777" w:rsidR="008C0DC8" w:rsidRDefault="008C0DC8" w:rsidP="001C4822">
      <w:pPr>
        <w:bidi/>
        <w:rPr>
          <w:color w:val="555555"/>
          <w:sz w:val="32"/>
          <w:szCs w:val="32"/>
          <w:shd w:val="clear" w:color="auto" w:fill="FFFFFF"/>
          <w:rtl/>
        </w:rPr>
      </w:pPr>
    </w:p>
    <w:p w14:paraId="5B2F416F" w14:textId="2EAADA2A" w:rsidR="008C0DC8" w:rsidRDefault="008C0DC8" w:rsidP="001C4822">
      <w:pPr>
        <w:bidi/>
        <w:rPr>
          <w:color w:val="555555"/>
          <w:sz w:val="32"/>
          <w:szCs w:val="32"/>
          <w:shd w:val="clear" w:color="auto" w:fill="FFFFFF"/>
          <w:rtl/>
        </w:rPr>
      </w:pPr>
    </w:p>
    <w:p w14:paraId="6B804DBA" w14:textId="77777777" w:rsidR="001C4822" w:rsidRDefault="001C4822" w:rsidP="001C4822">
      <w:pPr>
        <w:bidi/>
        <w:rPr>
          <w:color w:val="555555"/>
          <w:sz w:val="32"/>
          <w:szCs w:val="32"/>
          <w:shd w:val="clear" w:color="auto" w:fill="FFFFFF"/>
          <w:rtl/>
        </w:rPr>
      </w:pPr>
    </w:p>
    <w:p w14:paraId="3EEE212E" w14:textId="77777777" w:rsidR="008C0DC8" w:rsidRDefault="008C0DC8" w:rsidP="001C4822">
      <w:pPr>
        <w:bidi/>
        <w:rPr>
          <w:color w:val="555555"/>
          <w:sz w:val="32"/>
          <w:szCs w:val="32"/>
          <w:shd w:val="clear" w:color="auto" w:fill="FFFFFF"/>
          <w:rtl/>
        </w:rPr>
      </w:pPr>
    </w:p>
    <w:p w14:paraId="507BC417" w14:textId="77777777" w:rsidR="008C0DC8" w:rsidRDefault="008C0DC8" w:rsidP="001C4822">
      <w:pPr>
        <w:bidi/>
        <w:rPr>
          <w:color w:val="555555"/>
          <w:sz w:val="32"/>
          <w:szCs w:val="32"/>
          <w:shd w:val="clear" w:color="auto" w:fill="FFFFFF"/>
          <w:rtl/>
        </w:rPr>
      </w:pPr>
    </w:p>
    <w:p w14:paraId="2B000F1E" w14:textId="3432DBEC" w:rsidR="00CB47DC" w:rsidRDefault="00CB47DC" w:rsidP="001C4822">
      <w:pPr>
        <w:bidi/>
        <w:rPr>
          <w:color w:val="555555"/>
          <w:sz w:val="32"/>
          <w:szCs w:val="32"/>
          <w:shd w:val="clear" w:color="auto" w:fill="FFFFFF"/>
          <w:rtl/>
        </w:rPr>
      </w:pPr>
    </w:p>
    <w:p w14:paraId="1E2BB03F" w14:textId="77777777" w:rsidR="001C4822" w:rsidRDefault="001C4822" w:rsidP="001C4822">
      <w:pPr>
        <w:bidi/>
        <w:rPr>
          <w:color w:val="555555"/>
          <w:sz w:val="32"/>
          <w:szCs w:val="32"/>
          <w:shd w:val="clear" w:color="auto" w:fill="FFFFFF"/>
          <w:rtl/>
        </w:rPr>
      </w:pPr>
    </w:p>
    <w:p w14:paraId="3C50C478" w14:textId="2BD1E780" w:rsidR="008C0DC8" w:rsidRPr="001C4822" w:rsidRDefault="008C0DC8" w:rsidP="001C4822">
      <w:pPr>
        <w:pStyle w:val="Heading1"/>
        <w:shd w:val="clear" w:color="auto" w:fill="FFFFFF"/>
        <w:bidi/>
        <w:spacing w:before="0" w:beforeAutospacing="0"/>
        <w:rPr>
          <w:b w:val="0"/>
          <w:bCs w:val="0"/>
          <w:color w:val="C00000"/>
          <w:sz w:val="40"/>
          <w:szCs w:val="40"/>
        </w:rPr>
      </w:pPr>
      <w:r w:rsidRPr="001C4822">
        <w:rPr>
          <w:b w:val="0"/>
          <w:bCs w:val="0"/>
          <w:color w:val="C00000"/>
          <w:sz w:val="40"/>
          <w:szCs w:val="40"/>
          <w:rtl/>
        </w:rPr>
        <w:lastRenderedPageBreak/>
        <w:t>من خَصائصِ عَقيدةِ أهلِ السُّنَّةِ والجَماعةِ: قِيامُها على التَّسليمِ للهِ ولِرَسولِه</w:t>
      </w:r>
    </w:p>
    <w:p w14:paraId="018E0FE1" w14:textId="77777777" w:rsidR="008C0DC8" w:rsidRDefault="008C0DC8" w:rsidP="001C4822">
      <w:pPr>
        <w:bidi/>
        <w:rPr>
          <w:color w:val="555555"/>
          <w:sz w:val="32"/>
          <w:szCs w:val="32"/>
          <w:shd w:val="clear" w:color="auto" w:fill="FFFFFF"/>
          <w:rtl/>
        </w:rPr>
      </w:pPr>
    </w:p>
    <w:p w14:paraId="4203EDE0" w14:textId="77777777" w:rsidR="00FC2E99" w:rsidRPr="00CB47DC" w:rsidRDefault="008C0DC8" w:rsidP="001C4822">
      <w:pPr>
        <w:bidi/>
        <w:rPr>
          <w:rFonts w:ascii="Amiri" w:hAnsi="Amiri"/>
          <w:color w:val="555555"/>
          <w:sz w:val="36"/>
          <w:szCs w:val="36"/>
          <w:shd w:val="clear" w:color="auto" w:fill="FFFFFF"/>
          <w:rtl/>
        </w:rPr>
      </w:pPr>
      <w:r w:rsidRPr="00CB47DC">
        <w:rPr>
          <w:color w:val="555555"/>
          <w:sz w:val="36"/>
          <w:szCs w:val="36"/>
          <w:shd w:val="clear" w:color="auto" w:fill="FFFFFF"/>
          <w:rtl/>
        </w:rPr>
        <w:t>عَقيدةُ أهلِ السُّنَّةِ والجَماعةِ قائِمةٌ على التَّسليمِ لله تعالى، ولِرَسولِه صلَّى اللهُ عليه وسلَّم؛ لأنَّها غيبٌ، والتَّسليمُ بالغَيبِ مِن صِفاتِ المؤمِنينَ التي مدَحَهم اللهُ بها، كما قالَ سبحانه</w:t>
      </w:r>
      <w:r w:rsidRPr="00CB47DC">
        <w:rPr>
          <w:color w:val="555555"/>
          <w:sz w:val="36"/>
          <w:szCs w:val="36"/>
          <w:shd w:val="clear" w:color="auto" w:fill="FFFFFF"/>
        </w:rPr>
        <w:t>: </w:t>
      </w:r>
      <w:r w:rsidR="00E91252" w:rsidRPr="00CB47DC">
        <w:rPr>
          <w:rFonts w:cstheme="minorHAnsi"/>
          <w:color w:val="555555"/>
          <w:sz w:val="36"/>
          <w:szCs w:val="36"/>
          <w:shd w:val="clear" w:color="auto" w:fill="FFFFFF"/>
          <w:rtl/>
        </w:rPr>
        <w:t>﴿</w:t>
      </w:r>
      <w:r w:rsidRPr="00CB47DC">
        <w:rPr>
          <w:rStyle w:val="aaya"/>
          <w:rFonts w:ascii="Amiri" w:hAnsi="Amiri"/>
          <w:sz w:val="36"/>
          <w:szCs w:val="36"/>
          <w:shd w:val="clear" w:color="auto" w:fill="FFFFFF"/>
          <w:rtl/>
        </w:rPr>
        <w:t>ذَلِكَ الْكِتَابُ لَا رَ</w:t>
      </w:r>
      <w:r w:rsidR="00E91252" w:rsidRPr="00CB47DC">
        <w:rPr>
          <w:rStyle w:val="aaya"/>
          <w:rFonts w:ascii="Amiri" w:hAnsi="Amiri"/>
          <w:sz w:val="36"/>
          <w:szCs w:val="36"/>
          <w:shd w:val="clear" w:color="auto" w:fill="FFFFFF"/>
          <w:rtl/>
        </w:rPr>
        <w:t>يْبَ فِيهِ هُدًى لِلْمُتَّقِينَ</w:t>
      </w:r>
      <w:r w:rsidR="00FC2E99" w:rsidRPr="00CB47DC">
        <w:rPr>
          <w:rStyle w:val="aaya"/>
          <w:rFonts w:ascii="Amiri" w:hAnsi="Amiri"/>
          <w:sz w:val="36"/>
          <w:szCs w:val="36"/>
          <w:shd w:val="clear" w:color="auto" w:fill="FFFFFF"/>
          <w:rtl/>
        </w:rPr>
        <w:t xml:space="preserve"> الَّذِينَ يُؤْمِنُونَ</w:t>
      </w:r>
      <w:r w:rsidR="00FC2E99" w:rsidRPr="00CB47DC">
        <w:rPr>
          <w:rStyle w:val="aaya"/>
          <w:rFonts w:ascii="Amiri" w:hAnsi="Amiri" w:hint="cs"/>
          <w:sz w:val="36"/>
          <w:szCs w:val="36"/>
          <w:shd w:val="clear" w:color="auto" w:fill="FFFFFF"/>
          <w:rtl/>
        </w:rPr>
        <w:t xml:space="preserve"> </w:t>
      </w:r>
      <w:r w:rsidRPr="00CB47DC">
        <w:rPr>
          <w:rStyle w:val="aaya"/>
          <w:rFonts w:ascii="Amiri" w:hAnsi="Amiri"/>
          <w:sz w:val="36"/>
          <w:szCs w:val="36"/>
          <w:shd w:val="clear" w:color="auto" w:fill="FFFFFF"/>
          <w:rtl/>
        </w:rPr>
        <w:t>بِالْغَيْبِ</w:t>
      </w:r>
      <w:r w:rsidR="00E91252" w:rsidRPr="00CB47DC">
        <w:rPr>
          <w:rFonts w:cstheme="minorHAnsi"/>
          <w:color w:val="555555"/>
          <w:sz w:val="36"/>
          <w:szCs w:val="36"/>
          <w:shd w:val="clear" w:color="auto" w:fill="FFFFFF"/>
          <w:rtl/>
        </w:rPr>
        <w:t>﴾</w:t>
      </w:r>
      <w:r w:rsidR="00FC2E99" w:rsidRPr="00CB47DC">
        <w:rPr>
          <w:rStyle w:val="sora"/>
          <w:rFonts w:ascii="Amiri" w:hAnsi="Amiri" w:hint="cs"/>
          <w:color w:val="B3112E"/>
          <w:sz w:val="36"/>
          <w:szCs w:val="36"/>
          <w:shd w:val="clear" w:color="auto" w:fill="FFFFFF"/>
          <w:rtl/>
        </w:rPr>
        <w:t xml:space="preserve"> </w:t>
      </w:r>
      <w:r w:rsidR="00E91252" w:rsidRPr="00CB47DC">
        <w:rPr>
          <w:rStyle w:val="sora"/>
          <w:rFonts w:ascii="Amiri" w:hAnsi="Amiri" w:hint="cs"/>
          <w:color w:val="B3112E"/>
          <w:sz w:val="36"/>
          <w:szCs w:val="36"/>
          <w:shd w:val="clear" w:color="auto" w:fill="FFFFFF"/>
          <w:rtl/>
        </w:rPr>
        <w:t>[</w:t>
      </w:r>
      <w:r w:rsidRPr="00CB47DC">
        <w:rPr>
          <w:rStyle w:val="sora"/>
          <w:rFonts w:ascii="Amiri" w:hAnsi="Amiri"/>
          <w:color w:val="B3112E"/>
          <w:sz w:val="36"/>
          <w:szCs w:val="36"/>
          <w:shd w:val="clear" w:color="auto" w:fill="FFFFFF"/>
          <w:rtl/>
        </w:rPr>
        <w:t>البقرة: 2، 3</w:t>
      </w:r>
      <w:r w:rsidR="00E91252" w:rsidRPr="00CB47DC">
        <w:rPr>
          <w:rStyle w:val="sora"/>
          <w:rFonts w:ascii="Amiri" w:hAnsi="Amiri" w:hint="cs"/>
          <w:color w:val="B3112E"/>
          <w:sz w:val="36"/>
          <w:szCs w:val="36"/>
          <w:shd w:val="clear" w:color="auto" w:fill="FFFFFF"/>
          <w:rtl/>
        </w:rPr>
        <w:t>]</w:t>
      </w:r>
      <w:r w:rsidRPr="00CB47DC">
        <w:rPr>
          <w:rFonts w:ascii="Amiri" w:hAnsi="Amiri"/>
          <w:color w:val="555555"/>
          <w:sz w:val="36"/>
          <w:szCs w:val="36"/>
          <w:shd w:val="clear" w:color="auto" w:fill="FFFFFF"/>
        </w:rPr>
        <w:t>.</w:t>
      </w:r>
    </w:p>
    <w:p w14:paraId="2BC97AA0" w14:textId="77777777" w:rsidR="008C0DC8" w:rsidRPr="00CB47DC" w:rsidRDefault="008C0DC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والغَيبُ أمرٌ لا تُدرِكُه العقولُ ولا تُحيُط به، ومن هنا فأهلُ السُّنَّةِ يَقِفون في أمرِ العَقيدةِ على ما جاء عن اللهِ سبحانه وعن رَسولِه صلَّى اللهُ عليه وسلَّم بخِلافِ أهلِ البِدَعِ والكَلامِ؛ فهم يخوضون في ذلك رجمًا بالغَيبِ، وأنَّى لهم أن يُحيطوا بعِلمِ الغَيبِ؟! فلا هم أراحوا عُقولَهم بالتَّسليمِ، ولا عَقائِدَهم وذِمَمَهم بالاتِّباعِ، ولا تركوا عامَّةَ أتباعِهم على الفِطرةِ التي فَطَرَهم اللهُ عليها</w:t>
      </w:r>
      <w:r w:rsidRPr="00CB47DC">
        <w:rPr>
          <w:rFonts w:ascii="Amiri" w:hAnsi="Amiri"/>
          <w:color w:val="555555"/>
          <w:sz w:val="36"/>
          <w:szCs w:val="36"/>
          <w:shd w:val="clear" w:color="auto" w:fill="FFFFFF"/>
        </w:rPr>
        <w:t>!</w:t>
      </w:r>
    </w:p>
    <w:p w14:paraId="6B721FAB" w14:textId="77777777" w:rsidR="008C0DC8" w:rsidRDefault="008C0DC8" w:rsidP="001C4822">
      <w:pPr>
        <w:bidi/>
        <w:rPr>
          <w:rFonts w:ascii="Amiri" w:hAnsi="Amiri"/>
          <w:color w:val="555555"/>
          <w:sz w:val="32"/>
          <w:szCs w:val="32"/>
          <w:shd w:val="clear" w:color="auto" w:fill="FFFFFF"/>
          <w:rtl/>
        </w:rPr>
      </w:pPr>
    </w:p>
    <w:p w14:paraId="1435D145" w14:textId="77777777" w:rsidR="008C0DC8" w:rsidRDefault="008C0DC8" w:rsidP="001C4822">
      <w:pPr>
        <w:bidi/>
        <w:rPr>
          <w:rFonts w:ascii="Amiri" w:hAnsi="Amiri"/>
          <w:color w:val="555555"/>
          <w:sz w:val="32"/>
          <w:szCs w:val="32"/>
          <w:shd w:val="clear" w:color="auto" w:fill="FFFFFF"/>
          <w:rtl/>
        </w:rPr>
      </w:pPr>
    </w:p>
    <w:p w14:paraId="6FA9F824" w14:textId="77777777" w:rsidR="008C0DC8" w:rsidRDefault="008C0DC8" w:rsidP="001C4822">
      <w:pPr>
        <w:bidi/>
        <w:rPr>
          <w:rFonts w:ascii="Amiri" w:hAnsi="Amiri"/>
          <w:color w:val="555555"/>
          <w:sz w:val="32"/>
          <w:szCs w:val="32"/>
          <w:shd w:val="clear" w:color="auto" w:fill="FFFFFF"/>
          <w:rtl/>
        </w:rPr>
      </w:pPr>
    </w:p>
    <w:p w14:paraId="66A16022" w14:textId="77777777" w:rsidR="008C0DC8" w:rsidRDefault="008C0DC8" w:rsidP="001C4822">
      <w:pPr>
        <w:bidi/>
        <w:rPr>
          <w:rFonts w:ascii="Amiri" w:hAnsi="Amiri"/>
          <w:color w:val="555555"/>
          <w:sz w:val="32"/>
          <w:szCs w:val="32"/>
          <w:shd w:val="clear" w:color="auto" w:fill="FFFFFF"/>
          <w:rtl/>
        </w:rPr>
      </w:pPr>
    </w:p>
    <w:p w14:paraId="57F1D749" w14:textId="77777777" w:rsidR="008C0DC8" w:rsidRDefault="008C0DC8" w:rsidP="001C4822">
      <w:pPr>
        <w:bidi/>
        <w:rPr>
          <w:rFonts w:ascii="Amiri" w:hAnsi="Amiri"/>
          <w:color w:val="555555"/>
          <w:sz w:val="32"/>
          <w:szCs w:val="32"/>
          <w:shd w:val="clear" w:color="auto" w:fill="FFFFFF"/>
          <w:rtl/>
        </w:rPr>
      </w:pPr>
    </w:p>
    <w:p w14:paraId="73DCEAAD" w14:textId="77777777" w:rsidR="008C0DC8" w:rsidRDefault="008C0DC8" w:rsidP="001C4822">
      <w:pPr>
        <w:bidi/>
        <w:rPr>
          <w:rFonts w:ascii="Amiri" w:hAnsi="Amiri"/>
          <w:color w:val="555555"/>
          <w:sz w:val="32"/>
          <w:szCs w:val="32"/>
          <w:shd w:val="clear" w:color="auto" w:fill="FFFFFF"/>
          <w:rtl/>
        </w:rPr>
      </w:pPr>
    </w:p>
    <w:p w14:paraId="7D23E2E8" w14:textId="77777777" w:rsidR="008C0DC8" w:rsidRDefault="008C0DC8" w:rsidP="001C4822">
      <w:pPr>
        <w:bidi/>
        <w:rPr>
          <w:rFonts w:ascii="Amiri" w:hAnsi="Amiri"/>
          <w:color w:val="555555"/>
          <w:sz w:val="32"/>
          <w:szCs w:val="32"/>
          <w:shd w:val="clear" w:color="auto" w:fill="FFFFFF"/>
          <w:rtl/>
        </w:rPr>
      </w:pPr>
    </w:p>
    <w:p w14:paraId="64C4EC6B" w14:textId="77777777" w:rsidR="008C0DC8" w:rsidRDefault="008C0DC8" w:rsidP="001C4822">
      <w:pPr>
        <w:bidi/>
        <w:rPr>
          <w:rFonts w:ascii="Amiri" w:hAnsi="Amiri"/>
          <w:color w:val="555555"/>
          <w:sz w:val="32"/>
          <w:szCs w:val="32"/>
          <w:shd w:val="clear" w:color="auto" w:fill="FFFFFF"/>
          <w:rtl/>
        </w:rPr>
      </w:pPr>
    </w:p>
    <w:p w14:paraId="71AEB4BC" w14:textId="77777777" w:rsidR="008C0DC8" w:rsidRDefault="008C0DC8" w:rsidP="001C4822">
      <w:pPr>
        <w:bidi/>
        <w:rPr>
          <w:rFonts w:ascii="Amiri" w:hAnsi="Amiri"/>
          <w:color w:val="555555"/>
          <w:sz w:val="32"/>
          <w:szCs w:val="32"/>
          <w:shd w:val="clear" w:color="auto" w:fill="FFFFFF"/>
          <w:rtl/>
        </w:rPr>
      </w:pPr>
    </w:p>
    <w:p w14:paraId="1FC323A1" w14:textId="08BB044E" w:rsidR="008C0DC8" w:rsidRDefault="008C0DC8" w:rsidP="001C4822">
      <w:pPr>
        <w:bidi/>
        <w:rPr>
          <w:color w:val="555555"/>
          <w:sz w:val="32"/>
          <w:szCs w:val="32"/>
          <w:shd w:val="clear" w:color="auto" w:fill="FFFFFF"/>
          <w:rtl/>
        </w:rPr>
      </w:pPr>
    </w:p>
    <w:p w14:paraId="09A0CE00" w14:textId="790B892C" w:rsidR="001C4822" w:rsidRDefault="001C4822" w:rsidP="001C4822">
      <w:pPr>
        <w:bidi/>
        <w:rPr>
          <w:color w:val="555555"/>
          <w:sz w:val="32"/>
          <w:szCs w:val="32"/>
          <w:shd w:val="clear" w:color="auto" w:fill="FFFFFF"/>
          <w:rtl/>
        </w:rPr>
      </w:pPr>
    </w:p>
    <w:p w14:paraId="4A9A5F82" w14:textId="77777777" w:rsidR="001C4822" w:rsidRDefault="001C4822" w:rsidP="001C4822">
      <w:pPr>
        <w:bidi/>
        <w:rPr>
          <w:rFonts w:ascii="Amiri" w:hAnsi="Amiri"/>
          <w:color w:val="555555"/>
          <w:sz w:val="32"/>
          <w:szCs w:val="32"/>
          <w:shd w:val="clear" w:color="auto" w:fill="FFFFFF"/>
          <w:rtl/>
        </w:rPr>
      </w:pPr>
    </w:p>
    <w:p w14:paraId="1C3AA0C5" w14:textId="77777777" w:rsidR="008C0DC8" w:rsidRDefault="008C0DC8" w:rsidP="001C4822">
      <w:pPr>
        <w:bidi/>
        <w:rPr>
          <w:rFonts w:ascii="Amiri" w:hAnsi="Amiri"/>
          <w:color w:val="555555"/>
          <w:sz w:val="32"/>
          <w:szCs w:val="32"/>
          <w:shd w:val="clear" w:color="auto" w:fill="FFFFFF"/>
          <w:rtl/>
        </w:rPr>
      </w:pPr>
    </w:p>
    <w:p w14:paraId="103671C6" w14:textId="1F4EE841" w:rsidR="008C0DC8" w:rsidRPr="001C4822" w:rsidRDefault="008C0DC8" w:rsidP="001C4822">
      <w:pPr>
        <w:pStyle w:val="Heading1"/>
        <w:shd w:val="clear" w:color="auto" w:fill="FFFFFF"/>
        <w:bidi/>
        <w:spacing w:before="0" w:beforeAutospacing="0"/>
        <w:rPr>
          <w:rFonts w:ascii="Amiri" w:hAnsi="Amiri"/>
          <w:b w:val="0"/>
          <w:bCs w:val="0"/>
          <w:color w:val="C00000"/>
          <w:sz w:val="40"/>
          <w:szCs w:val="40"/>
        </w:rPr>
      </w:pPr>
      <w:r w:rsidRPr="001C4822">
        <w:rPr>
          <w:rFonts w:ascii="Amiri" w:hAnsi="Amiri"/>
          <w:b w:val="0"/>
          <w:bCs w:val="0"/>
          <w:color w:val="C00000"/>
          <w:sz w:val="40"/>
          <w:szCs w:val="40"/>
          <w:rtl/>
        </w:rPr>
        <w:lastRenderedPageBreak/>
        <w:t>من خَصائِصِ عقيدةِ أهلِ السُّنَّةِ والجماعةِ: الوضوحُ والبيانُ</w:t>
      </w:r>
    </w:p>
    <w:p w14:paraId="13B761FE" w14:textId="77777777" w:rsidR="008C0DC8" w:rsidRDefault="008C0DC8" w:rsidP="001C4822">
      <w:pPr>
        <w:bidi/>
        <w:rPr>
          <w:color w:val="555555"/>
          <w:sz w:val="32"/>
          <w:szCs w:val="32"/>
          <w:shd w:val="clear" w:color="auto" w:fill="FFFFFF"/>
          <w:rtl/>
        </w:rPr>
      </w:pPr>
    </w:p>
    <w:p w14:paraId="7D37156D" w14:textId="77777777" w:rsidR="00CB47DC" w:rsidRDefault="008C0DC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تمتازُ عَقيدةُ أهلِ السُّنَّةِ والجَماعةِ بالوُضوحِ والبيانِ؛ فهي خاليةٌ من التعارُضِ، وسالِمةٌ من التَّناقُضِ والغُموضِ، والفَلسفةِ والتعقيدِ في ألفاظِها ومعانيها؛ لأنها مُستَمَدَّةٌ من كلامِ الله المُبِينِ، ومن كلامِ رَسولِ اللهِ صلَّى اللهُ عليه وسلَّم الذي لا يَنطِقُ عن الهوى، في حينِ أنَّ المعتَقَداتِ الأُخرى هي من تخليطِ البشَرِ أو تأويلِهم وتحريفِهم؛ ولذلك تأتي مُبهَمةً وغامِضةً، وتكونُ مَليئةً بالتَّناقُضاتِ</w:t>
      </w:r>
      <w:r w:rsidRPr="00CB47DC">
        <w:rPr>
          <w:rFonts w:ascii="Amiri" w:hAnsi="Amiri"/>
          <w:color w:val="555555"/>
          <w:sz w:val="36"/>
          <w:szCs w:val="36"/>
          <w:shd w:val="clear" w:color="auto" w:fill="FFFFFF"/>
        </w:rPr>
        <w:t>.</w:t>
      </w:r>
    </w:p>
    <w:p w14:paraId="0322D087" w14:textId="3559179B" w:rsidR="008C0DC8" w:rsidRPr="001C4822" w:rsidRDefault="008C0DC8" w:rsidP="001C4822">
      <w:pPr>
        <w:bidi/>
        <w:rPr>
          <w:color w:val="555555"/>
          <w:sz w:val="36"/>
          <w:szCs w:val="36"/>
          <w:shd w:val="clear" w:color="auto" w:fill="FFFFFF"/>
          <w:rtl/>
        </w:rPr>
      </w:pPr>
      <w:r w:rsidRPr="00CB47DC">
        <w:rPr>
          <w:rFonts w:ascii="Amiri" w:hAnsi="Amiri"/>
          <w:color w:val="555555"/>
          <w:sz w:val="36"/>
          <w:szCs w:val="36"/>
          <w:shd w:val="clear" w:color="auto" w:fill="FFFFFF"/>
          <w:rtl/>
        </w:rPr>
        <w:t xml:space="preserve">وأصدقُ مِثالٍ على ذلك: ما حَصَل لعَدَدٍ من أئمَّةِ عِلمِ الكَلامِ والفَلسَفةِ والتصَوُّفِ؛ من اضطرابٍ وتقلُّبٍ ونَدَمٍ؛ بسبَبِ مجانبَتِهم لعَقيدةِ السَّلَفِ، ورُجوعِ كثيرٍ منهم إلى التَّسليمِ، وتقريرِ ما يعتَقِدُه السَّلَفُ، خاصَّةً عند التقَدُّمِ في السِّنِّ، أو عندَ </w:t>
      </w:r>
      <w:proofErr w:type="gramStart"/>
      <w:r w:rsidRPr="00CB47DC">
        <w:rPr>
          <w:rFonts w:ascii="Amiri" w:hAnsi="Amiri"/>
          <w:color w:val="555555"/>
          <w:sz w:val="36"/>
          <w:szCs w:val="36"/>
          <w:shd w:val="clear" w:color="auto" w:fill="FFFFFF"/>
          <w:rtl/>
        </w:rPr>
        <w:t>الموتِ</w:t>
      </w:r>
      <w:r w:rsidRPr="00CB47DC">
        <w:rPr>
          <w:rFonts w:ascii="Amiri" w:hAnsi="Amiri" w:hint="cs"/>
          <w:color w:val="555555"/>
          <w:sz w:val="36"/>
          <w:szCs w:val="36"/>
          <w:shd w:val="clear" w:color="auto" w:fill="FFFFFF"/>
          <w:vertAlign w:val="superscript"/>
          <w:rtl/>
        </w:rPr>
        <w:t>(</w:t>
      </w:r>
      <w:proofErr w:type="gramEnd"/>
      <w:r w:rsidRPr="00CB47DC">
        <w:rPr>
          <w:rFonts w:ascii="Amiri" w:hAnsi="Amiri" w:hint="cs"/>
          <w:color w:val="555555"/>
          <w:sz w:val="36"/>
          <w:szCs w:val="36"/>
          <w:shd w:val="clear" w:color="auto" w:fill="FFFFFF"/>
          <w:vertAlign w:val="superscript"/>
          <w:rtl/>
        </w:rPr>
        <w:t>1)</w:t>
      </w:r>
      <w:r w:rsidRPr="00CB47DC">
        <w:rPr>
          <w:rFonts w:ascii="Amiri" w:hAnsi="Amiri" w:hint="cs"/>
          <w:color w:val="555555"/>
          <w:sz w:val="36"/>
          <w:szCs w:val="36"/>
          <w:shd w:val="clear" w:color="auto" w:fill="FFFFFF"/>
          <w:rtl/>
        </w:rPr>
        <w:t>.</w:t>
      </w:r>
    </w:p>
    <w:p w14:paraId="69A68AA8" w14:textId="77777777" w:rsidR="008C0DC8" w:rsidRDefault="008C0DC8" w:rsidP="001C4822">
      <w:pPr>
        <w:bidi/>
        <w:rPr>
          <w:color w:val="555555"/>
          <w:sz w:val="32"/>
          <w:szCs w:val="32"/>
          <w:shd w:val="clear" w:color="auto" w:fill="FFFFFF"/>
          <w:rtl/>
        </w:rPr>
      </w:pPr>
      <w:r>
        <w:rPr>
          <w:rFonts w:hint="cs"/>
          <w:color w:val="555555"/>
          <w:sz w:val="32"/>
          <w:szCs w:val="32"/>
          <w:shd w:val="clear" w:color="auto" w:fill="FFFFFF"/>
          <w:rtl/>
        </w:rPr>
        <w:t>ــــــــــــــــــــــــــــــــــــــــــــ</w:t>
      </w:r>
    </w:p>
    <w:p w14:paraId="3522310A" w14:textId="77777777" w:rsidR="008C0DC8" w:rsidRPr="00FC2E99" w:rsidRDefault="008C0DC8" w:rsidP="001C4822">
      <w:pPr>
        <w:bidi/>
        <w:rPr>
          <w:rStyle w:val="hadith"/>
          <w:rFonts w:ascii="Amiri" w:hAnsi="Amiri"/>
          <w:sz w:val="26"/>
          <w:shd w:val="clear" w:color="auto" w:fill="FFFFFF"/>
          <w:rtl/>
        </w:rPr>
      </w:pPr>
      <w:r w:rsidRPr="00FC2E99">
        <w:rPr>
          <w:rStyle w:val="hadith"/>
          <w:rFonts w:ascii="Amiri" w:hAnsi="Amiri" w:hint="cs"/>
          <w:sz w:val="26"/>
          <w:shd w:val="clear" w:color="auto" w:fill="FFFFFF"/>
          <w:rtl/>
        </w:rPr>
        <w:t>(1)</w:t>
      </w:r>
      <w:r w:rsidR="000B047C">
        <w:rPr>
          <w:rStyle w:val="hadith"/>
          <w:rFonts w:ascii="Amiri" w:hAnsi="Amiri" w:hint="cs"/>
          <w:sz w:val="26"/>
          <w:shd w:val="clear" w:color="auto" w:fill="FFFFFF"/>
          <w:rtl/>
        </w:rPr>
        <w:t xml:space="preserve"> </w:t>
      </w:r>
      <w:r w:rsidRPr="00FC2E99">
        <w:rPr>
          <w:rStyle w:val="hadith"/>
          <w:rFonts w:ascii="Amiri" w:hAnsi="Amiri"/>
          <w:sz w:val="26"/>
          <w:shd w:val="clear" w:color="auto" w:fill="FFFFFF"/>
          <w:rtl/>
        </w:rPr>
        <w:t>يُنظر: ((المفهم)) للقرطبي (6/ 691 - 694)، ((الروض الباسم)) لابن الوزير (2/ 343 - 349)، ((التحف في مذاهب السلف)) للشوكاني (ص: 28)</w:t>
      </w:r>
      <w:r w:rsidRPr="00FC2E99">
        <w:rPr>
          <w:rStyle w:val="hadith"/>
          <w:rFonts w:ascii="Amiri" w:hAnsi="Amiri"/>
          <w:sz w:val="26"/>
          <w:shd w:val="clear" w:color="auto" w:fill="FFFFFF"/>
        </w:rPr>
        <w:t>.</w:t>
      </w:r>
    </w:p>
    <w:p w14:paraId="02DCEC8A"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56CF0D31"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2B4CCBD6"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46FD5BCA"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0F720700"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5D14480F"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730119CB"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2BB2587A"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354B15A1"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7BC02D96" w14:textId="73F91297" w:rsidR="008C0DC8" w:rsidRPr="001C4822" w:rsidRDefault="008C0DC8" w:rsidP="001C4822">
      <w:pPr>
        <w:pStyle w:val="Heading1"/>
        <w:shd w:val="clear" w:color="auto" w:fill="FFFFFF"/>
        <w:bidi/>
        <w:spacing w:before="0" w:beforeAutospacing="0"/>
        <w:rPr>
          <w:rFonts w:ascii="Amiri" w:hAnsi="Amiri"/>
          <w:b w:val="0"/>
          <w:bCs w:val="0"/>
          <w:color w:val="C00000"/>
          <w:sz w:val="40"/>
          <w:szCs w:val="40"/>
          <w:rtl/>
        </w:rPr>
      </w:pPr>
      <w:r w:rsidRPr="001C4822">
        <w:rPr>
          <w:rFonts w:ascii="Amiri" w:hAnsi="Amiri"/>
          <w:b w:val="0"/>
          <w:bCs w:val="0"/>
          <w:color w:val="C00000"/>
          <w:sz w:val="40"/>
          <w:szCs w:val="40"/>
          <w:rtl/>
        </w:rPr>
        <w:lastRenderedPageBreak/>
        <w:t>من خصائِصِ عَقيدةِ أهلِ السُّنَّةِ والجَماعةِ: البقاءُ والثَّباتُ والاستِقرارُ</w:t>
      </w:r>
    </w:p>
    <w:p w14:paraId="16A1D559" w14:textId="77777777" w:rsidR="00CB47DC" w:rsidRDefault="00CB47DC" w:rsidP="001C4822">
      <w:pPr>
        <w:bidi/>
        <w:rPr>
          <w:rFonts w:ascii="Amiri" w:eastAsia="Times New Roman" w:hAnsi="Amiri" w:cs="Times New Roman"/>
          <w:kern w:val="36"/>
          <w:sz w:val="40"/>
          <w:szCs w:val="40"/>
          <w:rtl/>
        </w:rPr>
      </w:pPr>
    </w:p>
    <w:p w14:paraId="59826290" w14:textId="77777777" w:rsidR="008C0DC8" w:rsidRPr="00CB47DC" w:rsidRDefault="008C0DC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عَقيدةُ أهلِ السُّنَّةِ والجَماعةِ مُستقِرَّةٌ ومحفوظةٌ رِوايةً ودرايةً، في ألفاظِها ومعانيها، تتناقَلُها الأجيالُ جيلًا بعد جِيلٍ، لم يتطرَّقْ إليها التَّبديلُ ولا التَّحريف، ولا الزِّيادةُ ولا النَّقْصُ</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ومن أسبابِ ذلك: أنَّها مُستَمَدَّةٌ مِن كتابِ اللهِ الذي لا يأتيه الباطِلُ من بينِ يَدَيه ولا مِنْ خَلْفِه، ومِن سُنَّةِ رَسولِ اللهِ صلَّى اللهُ عليه وسلَّم الذي لا يَنطِقُ عن الهوى، وقد تلقَّاها الصَّحابةُ ثمَّ التَّابِعونَ، وتابِعوهم، وأئمَّةُ الهدى المستَمسِكونَ بهَدْيِه صلَّى اللهُ عليه وسلَّم إلى اليَومِ، روايةً ودرايةً، تلقينًا وكتابةً</w:t>
      </w:r>
      <w:r w:rsidRPr="00CB47DC">
        <w:rPr>
          <w:rFonts w:ascii="Amiri" w:hAnsi="Amiri"/>
          <w:color w:val="555555"/>
          <w:sz w:val="36"/>
          <w:szCs w:val="36"/>
          <w:shd w:val="clear" w:color="auto" w:fill="FFFFFF"/>
        </w:rPr>
        <w:t>.</w:t>
      </w:r>
    </w:p>
    <w:p w14:paraId="7A0C2718" w14:textId="77777777" w:rsidR="00BE7E70" w:rsidRDefault="00BE7E70" w:rsidP="001C4822">
      <w:pPr>
        <w:bidi/>
        <w:rPr>
          <w:rFonts w:ascii="Amiri" w:hAnsi="Amiri"/>
          <w:color w:val="555555"/>
          <w:sz w:val="32"/>
          <w:szCs w:val="32"/>
          <w:shd w:val="clear" w:color="auto" w:fill="FFFFFF"/>
          <w:rtl/>
        </w:rPr>
      </w:pPr>
    </w:p>
    <w:p w14:paraId="3F44BC6E" w14:textId="77777777" w:rsidR="00BE7E70" w:rsidRDefault="00BE7E70" w:rsidP="001C4822">
      <w:pPr>
        <w:bidi/>
        <w:rPr>
          <w:rFonts w:ascii="Amiri" w:hAnsi="Amiri"/>
          <w:color w:val="555555"/>
          <w:sz w:val="32"/>
          <w:szCs w:val="32"/>
          <w:shd w:val="clear" w:color="auto" w:fill="FFFFFF"/>
          <w:rtl/>
        </w:rPr>
      </w:pPr>
    </w:p>
    <w:p w14:paraId="4AFD936A" w14:textId="77777777" w:rsidR="00BE7E70" w:rsidRDefault="00BE7E70" w:rsidP="001C4822">
      <w:pPr>
        <w:bidi/>
        <w:rPr>
          <w:rFonts w:ascii="Amiri" w:hAnsi="Amiri"/>
          <w:color w:val="555555"/>
          <w:sz w:val="32"/>
          <w:szCs w:val="32"/>
          <w:shd w:val="clear" w:color="auto" w:fill="FFFFFF"/>
          <w:rtl/>
        </w:rPr>
      </w:pPr>
    </w:p>
    <w:p w14:paraId="7D0D1FF9" w14:textId="77777777" w:rsidR="00BE7E70" w:rsidRDefault="00BE7E70" w:rsidP="001C4822">
      <w:pPr>
        <w:bidi/>
        <w:rPr>
          <w:rFonts w:ascii="Amiri" w:hAnsi="Amiri"/>
          <w:color w:val="555555"/>
          <w:sz w:val="32"/>
          <w:szCs w:val="32"/>
          <w:shd w:val="clear" w:color="auto" w:fill="FFFFFF"/>
          <w:rtl/>
        </w:rPr>
      </w:pPr>
    </w:p>
    <w:p w14:paraId="7B9084D2" w14:textId="77777777" w:rsidR="00BE7E70" w:rsidRDefault="00BE7E70" w:rsidP="001C4822">
      <w:pPr>
        <w:bidi/>
        <w:rPr>
          <w:rFonts w:ascii="Amiri" w:hAnsi="Amiri"/>
          <w:color w:val="555555"/>
          <w:sz w:val="32"/>
          <w:szCs w:val="32"/>
          <w:shd w:val="clear" w:color="auto" w:fill="FFFFFF"/>
          <w:rtl/>
        </w:rPr>
      </w:pPr>
    </w:p>
    <w:p w14:paraId="724465BF" w14:textId="77777777" w:rsidR="00BE7E70" w:rsidRDefault="00BE7E70" w:rsidP="001C4822">
      <w:pPr>
        <w:bidi/>
        <w:rPr>
          <w:rFonts w:ascii="Amiri" w:hAnsi="Amiri"/>
          <w:color w:val="555555"/>
          <w:sz w:val="32"/>
          <w:szCs w:val="32"/>
          <w:shd w:val="clear" w:color="auto" w:fill="FFFFFF"/>
          <w:rtl/>
        </w:rPr>
      </w:pPr>
    </w:p>
    <w:p w14:paraId="45003B29" w14:textId="77777777" w:rsidR="00BE7E70" w:rsidRDefault="00BE7E70" w:rsidP="001C4822">
      <w:pPr>
        <w:bidi/>
        <w:rPr>
          <w:rFonts w:ascii="Amiri" w:hAnsi="Amiri"/>
          <w:color w:val="555555"/>
          <w:sz w:val="32"/>
          <w:szCs w:val="32"/>
          <w:shd w:val="clear" w:color="auto" w:fill="FFFFFF"/>
          <w:rtl/>
        </w:rPr>
      </w:pPr>
    </w:p>
    <w:p w14:paraId="34EA6797" w14:textId="77777777" w:rsidR="00BE7E70" w:rsidRDefault="00BE7E70" w:rsidP="001C4822">
      <w:pPr>
        <w:bidi/>
        <w:rPr>
          <w:rFonts w:ascii="Amiri" w:hAnsi="Amiri"/>
          <w:color w:val="555555"/>
          <w:sz w:val="32"/>
          <w:szCs w:val="32"/>
          <w:shd w:val="clear" w:color="auto" w:fill="FFFFFF"/>
          <w:rtl/>
        </w:rPr>
      </w:pPr>
    </w:p>
    <w:p w14:paraId="1F94E193" w14:textId="77777777" w:rsidR="00BE7E70" w:rsidRDefault="00BE7E70" w:rsidP="001C4822">
      <w:pPr>
        <w:bidi/>
        <w:rPr>
          <w:rFonts w:ascii="Amiri" w:hAnsi="Amiri"/>
          <w:color w:val="555555"/>
          <w:sz w:val="32"/>
          <w:szCs w:val="32"/>
          <w:shd w:val="clear" w:color="auto" w:fill="FFFFFF"/>
          <w:rtl/>
        </w:rPr>
      </w:pPr>
    </w:p>
    <w:p w14:paraId="2D9E9673" w14:textId="77777777" w:rsidR="00BE7E70" w:rsidRDefault="00BE7E70" w:rsidP="001C4822">
      <w:pPr>
        <w:bidi/>
        <w:rPr>
          <w:rFonts w:ascii="Amiri" w:hAnsi="Amiri"/>
          <w:color w:val="555555"/>
          <w:sz w:val="32"/>
          <w:szCs w:val="32"/>
          <w:shd w:val="clear" w:color="auto" w:fill="FFFFFF"/>
          <w:rtl/>
        </w:rPr>
      </w:pPr>
    </w:p>
    <w:p w14:paraId="37FE8FA5" w14:textId="77777777" w:rsidR="00BE7E70" w:rsidRDefault="00BE7E70" w:rsidP="001C4822">
      <w:pPr>
        <w:bidi/>
        <w:rPr>
          <w:rFonts w:ascii="Amiri" w:hAnsi="Amiri"/>
          <w:color w:val="555555"/>
          <w:sz w:val="32"/>
          <w:szCs w:val="32"/>
          <w:shd w:val="clear" w:color="auto" w:fill="FFFFFF"/>
          <w:rtl/>
        </w:rPr>
      </w:pPr>
    </w:p>
    <w:p w14:paraId="24002DBA" w14:textId="1C899530" w:rsidR="00BE7E70" w:rsidRDefault="00BE7E70" w:rsidP="001C4822">
      <w:pPr>
        <w:bidi/>
        <w:rPr>
          <w:color w:val="555555"/>
          <w:sz w:val="32"/>
          <w:szCs w:val="32"/>
          <w:shd w:val="clear" w:color="auto" w:fill="FFFFFF"/>
          <w:rtl/>
        </w:rPr>
      </w:pPr>
    </w:p>
    <w:p w14:paraId="652D01CA" w14:textId="77777777" w:rsidR="001C4822" w:rsidRDefault="001C4822" w:rsidP="001C4822">
      <w:pPr>
        <w:bidi/>
        <w:rPr>
          <w:rFonts w:ascii="Amiri" w:hAnsi="Amiri"/>
          <w:color w:val="555555"/>
          <w:sz w:val="32"/>
          <w:szCs w:val="32"/>
          <w:shd w:val="clear" w:color="auto" w:fill="FFFFFF"/>
          <w:rtl/>
        </w:rPr>
      </w:pPr>
    </w:p>
    <w:p w14:paraId="35E6F2F1" w14:textId="77777777" w:rsidR="00CB47DC" w:rsidRDefault="00CB47DC" w:rsidP="001C4822">
      <w:pPr>
        <w:pStyle w:val="Heading1"/>
        <w:shd w:val="clear" w:color="auto" w:fill="FFFFFF"/>
        <w:bidi/>
        <w:spacing w:before="0" w:beforeAutospacing="0"/>
        <w:rPr>
          <w:rFonts w:ascii="Amiri" w:hAnsi="Amiri"/>
          <w:b w:val="0"/>
          <w:bCs w:val="0"/>
          <w:sz w:val="40"/>
          <w:szCs w:val="40"/>
          <w:rtl/>
        </w:rPr>
      </w:pPr>
    </w:p>
    <w:p w14:paraId="7802CE21" w14:textId="0AAA9ACC" w:rsidR="00BE7E70" w:rsidRPr="001C4822" w:rsidRDefault="00BE7E70" w:rsidP="001C4822">
      <w:pPr>
        <w:pStyle w:val="Heading1"/>
        <w:shd w:val="clear" w:color="auto" w:fill="FFFFFF"/>
        <w:bidi/>
        <w:spacing w:before="0" w:beforeAutospacing="0"/>
        <w:rPr>
          <w:rFonts w:ascii="Amiri" w:hAnsi="Amiri"/>
          <w:b w:val="0"/>
          <w:bCs w:val="0"/>
          <w:color w:val="C00000"/>
          <w:sz w:val="40"/>
          <w:szCs w:val="40"/>
        </w:rPr>
      </w:pPr>
      <w:r w:rsidRPr="001C4822">
        <w:rPr>
          <w:rFonts w:ascii="Amiri" w:hAnsi="Amiri"/>
          <w:b w:val="0"/>
          <w:bCs w:val="0"/>
          <w:color w:val="C00000"/>
          <w:sz w:val="40"/>
          <w:szCs w:val="40"/>
          <w:rtl/>
        </w:rPr>
        <w:lastRenderedPageBreak/>
        <w:t>من خصائِصِ عَقيدةِ أهلِ السُّنَّةِ والجَماعةِ: العَقلانيَّةُ</w:t>
      </w:r>
    </w:p>
    <w:p w14:paraId="1EAACC3D" w14:textId="77777777" w:rsidR="00BE7E70" w:rsidRDefault="00BE7E70" w:rsidP="001C4822">
      <w:pPr>
        <w:bidi/>
        <w:rPr>
          <w:rFonts w:ascii="Segoe UI" w:hAnsi="Segoe UI" w:cs="Segoe UI"/>
          <w:color w:val="4B7C3D"/>
          <w:sz w:val="21"/>
          <w:szCs w:val="21"/>
          <w:shd w:val="clear" w:color="auto" w:fill="EEFBEA"/>
          <w:rtl/>
        </w:rPr>
      </w:pPr>
    </w:p>
    <w:p w14:paraId="196A0A91" w14:textId="77777777" w:rsidR="000B047C" w:rsidRPr="00CB47DC" w:rsidRDefault="00BE7E70"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يُقصَدُ بالعقلانيَّةِ الموافَقةُ للعَقلِ الصَّريحِ</w:t>
      </w:r>
      <w:r w:rsidRPr="00CB47DC">
        <w:rPr>
          <w:rFonts w:ascii="Amiri" w:hAnsi="Amiri"/>
          <w:color w:val="555555"/>
          <w:sz w:val="36"/>
          <w:szCs w:val="36"/>
          <w:shd w:val="clear" w:color="auto" w:fill="FFFFFF"/>
        </w:rPr>
        <w:t>.</w:t>
      </w:r>
    </w:p>
    <w:p w14:paraId="14241E51" w14:textId="77777777" w:rsidR="00BE7E70" w:rsidRPr="00CB47DC" w:rsidRDefault="00BE7E70"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قال ابنُ تَيميَّةَ: (والأنبياءُ صَلواتُ اللهِ عليهم وسَلامُه مَعصومونَ، لا يقولونَ على اللهِ إلَّا الحَقَّ، ولا يَنقلونَ عنه إلَّا الصِّدقَ، فمَنِ ادَّعى في أخبارِهم ما يُناقِضُ صريحَ المعقولِ، كان كاذِبًا، بل لا بُدَّ أن يكونَ ذلك المعقولُ ليس بصَريحٍ، أو ذلك المنقولُ ليس بصَحيحٍ، فما عُلِمَ يقينًا أنَّهم أخبَروا به يمتَنِعُ أن يكونَ في العَقلِ ما يُناقِضُه، وما عُلِم يقينًا أنَّ العَقلَ حَكَم به يمتَنِعُ أن يكونَ في أخبارِهم ما يُناقِضُه، بل الأنبياءُ عليهم السَّلامُ قد يُخبِرونَ بما يَعجِزُ العَقلُ عن مَعرفتِه، لا بما يَعلَمُ العَقلُ بُطلانَه، فيُخبِرونَ بمحاراتِ العُقولِ، لا بمُحالاتِ العُقولِ)</w:t>
      </w:r>
      <w:r w:rsidRPr="00CB47DC">
        <w:rPr>
          <w:rFonts w:ascii="Amiri" w:hAnsi="Amiri" w:hint="cs"/>
          <w:color w:val="555555"/>
          <w:sz w:val="36"/>
          <w:szCs w:val="36"/>
          <w:shd w:val="clear" w:color="auto" w:fill="FFFFFF"/>
          <w:vertAlign w:val="superscript"/>
          <w:rtl/>
        </w:rPr>
        <w:t>(1)</w:t>
      </w:r>
      <w:r w:rsidRPr="00CB47DC">
        <w:rPr>
          <w:rFonts w:ascii="Amiri" w:hAnsi="Amiri" w:hint="cs"/>
          <w:color w:val="555555"/>
          <w:sz w:val="36"/>
          <w:szCs w:val="36"/>
          <w:shd w:val="clear" w:color="auto" w:fill="FFFFFF"/>
          <w:rtl/>
        </w:rPr>
        <w:t>.</w:t>
      </w:r>
    </w:p>
    <w:p w14:paraId="7924049B" w14:textId="77777777" w:rsidR="00E91252" w:rsidRDefault="00E91252" w:rsidP="001C4822">
      <w:pPr>
        <w:bidi/>
        <w:rPr>
          <w:color w:val="555555"/>
          <w:sz w:val="32"/>
          <w:szCs w:val="32"/>
          <w:shd w:val="clear" w:color="auto" w:fill="FFFFFF"/>
          <w:rtl/>
        </w:rPr>
      </w:pPr>
    </w:p>
    <w:p w14:paraId="75D19602" w14:textId="77777777" w:rsidR="00BE7E70" w:rsidRDefault="00BE7E70" w:rsidP="001C4822">
      <w:pPr>
        <w:bidi/>
        <w:rPr>
          <w:color w:val="555555"/>
          <w:sz w:val="32"/>
          <w:szCs w:val="32"/>
          <w:shd w:val="clear" w:color="auto" w:fill="FFFFFF"/>
          <w:rtl/>
        </w:rPr>
      </w:pPr>
      <w:r>
        <w:rPr>
          <w:rFonts w:hint="cs"/>
          <w:color w:val="555555"/>
          <w:sz w:val="32"/>
          <w:szCs w:val="32"/>
          <w:shd w:val="clear" w:color="auto" w:fill="FFFFFF"/>
          <w:rtl/>
        </w:rPr>
        <w:t>ــــــــــــــــــــــــــــــــــــــــــــ</w:t>
      </w:r>
    </w:p>
    <w:p w14:paraId="0474B38E" w14:textId="77777777" w:rsidR="00BE7E70" w:rsidRPr="00FC2E99" w:rsidRDefault="00BE7E70" w:rsidP="001C4822">
      <w:pPr>
        <w:bidi/>
        <w:rPr>
          <w:rStyle w:val="hadith"/>
          <w:rFonts w:ascii="Amiri" w:hAnsi="Amiri"/>
          <w:sz w:val="26"/>
          <w:shd w:val="clear" w:color="auto" w:fill="FFFFFF"/>
          <w:rtl/>
        </w:rPr>
      </w:pPr>
      <w:r w:rsidRPr="00FC2E99">
        <w:rPr>
          <w:rStyle w:val="hadith"/>
          <w:rFonts w:ascii="Amiri" w:hAnsi="Amiri"/>
          <w:sz w:val="26"/>
          <w:shd w:val="clear" w:color="auto" w:fill="FFFFFF"/>
          <w:rtl/>
        </w:rPr>
        <w:t>(1) يُنظر: ((الجواب الصحيح))</w:t>
      </w:r>
      <w:r w:rsidRPr="00FC2E99">
        <w:rPr>
          <w:rStyle w:val="hadith"/>
          <w:rFonts w:ascii="Amiri" w:hAnsi="Amiri"/>
          <w:sz w:val="26"/>
          <w:shd w:val="clear" w:color="auto" w:fill="FFFFFF"/>
        </w:rPr>
        <w:t xml:space="preserve"> (</w:t>
      </w:r>
      <w:r w:rsidRPr="00FC2E99">
        <w:rPr>
          <w:rStyle w:val="hadith"/>
          <w:rFonts w:ascii="Amiri" w:hAnsi="Amiri"/>
          <w:sz w:val="26"/>
          <w:shd w:val="clear" w:color="auto" w:fill="FFFFFF"/>
          <w:rtl/>
        </w:rPr>
        <w:t>4/400</w:t>
      </w:r>
      <w:r w:rsidR="00E91252" w:rsidRPr="00FC2E99">
        <w:rPr>
          <w:rStyle w:val="hadith"/>
          <w:rFonts w:ascii="Amiri" w:hAnsi="Amiri" w:hint="cs"/>
          <w:sz w:val="26"/>
          <w:shd w:val="clear" w:color="auto" w:fill="FFFFFF"/>
          <w:rtl/>
        </w:rPr>
        <w:t>.</w:t>
      </w:r>
    </w:p>
    <w:p w14:paraId="0C190690" w14:textId="77777777" w:rsidR="00BE7E70" w:rsidRDefault="00BE7E70" w:rsidP="001C4822">
      <w:pPr>
        <w:bidi/>
        <w:rPr>
          <w:rFonts w:ascii="Segoe UI" w:hAnsi="Segoe UI" w:cs="Segoe UI"/>
          <w:color w:val="4B7C3D"/>
          <w:sz w:val="21"/>
          <w:szCs w:val="21"/>
          <w:shd w:val="clear" w:color="auto" w:fill="EEFBEA"/>
          <w:rtl/>
        </w:rPr>
      </w:pPr>
    </w:p>
    <w:p w14:paraId="34C34D73"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7C3856E1"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312191EC"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2ECB467B"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21A764AF"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617C2986"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28850073"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6D7AA19F" w14:textId="77777777" w:rsidR="001C4822" w:rsidRDefault="001C4822" w:rsidP="001C4822">
      <w:pPr>
        <w:pStyle w:val="Heading1"/>
        <w:shd w:val="clear" w:color="auto" w:fill="FFFFFF"/>
        <w:bidi/>
        <w:spacing w:before="0" w:beforeAutospacing="0"/>
        <w:rPr>
          <w:rFonts w:ascii="Amiri" w:hAnsi="Amiri"/>
          <w:b w:val="0"/>
          <w:bCs w:val="0"/>
          <w:sz w:val="40"/>
          <w:szCs w:val="40"/>
          <w:rtl/>
        </w:rPr>
      </w:pPr>
    </w:p>
    <w:p w14:paraId="371D69BA" w14:textId="116F14B8" w:rsidR="00BE7E70" w:rsidRPr="001C4822" w:rsidRDefault="00BE7E70" w:rsidP="001C4822">
      <w:pPr>
        <w:pStyle w:val="Heading1"/>
        <w:shd w:val="clear" w:color="auto" w:fill="FFFFFF"/>
        <w:bidi/>
        <w:spacing w:before="0" w:beforeAutospacing="0"/>
        <w:rPr>
          <w:rFonts w:ascii="Amiri" w:hAnsi="Amiri"/>
          <w:b w:val="0"/>
          <w:bCs w:val="0"/>
          <w:color w:val="C00000"/>
          <w:sz w:val="40"/>
          <w:szCs w:val="40"/>
        </w:rPr>
      </w:pPr>
      <w:r w:rsidRPr="001C4822">
        <w:rPr>
          <w:rFonts w:ascii="Amiri" w:hAnsi="Amiri"/>
          <w:b w:val="0"/>
          <w:bCs w:val="0"/>
          <w:color w:val="C00000"/>
          <w:sz w:val="40"/>
          <w:szCs w:val="40"/>
          <w:rtl/>
        </w:rPr>
        <w:lastRenderedPageBreak/>
        <w:t>مِن خَصائِصِ عَقيدةِ أهلِ السُّنَّةِ والجماعةِ: الفِطريَّةُ</w:t>
      </w:r>
    </w:p>
    <w:p w14:paraId="7E6DCCDF" w14:textId="77777777" w:rsidR="00BE7E70" w:rsidRDefault="00BE7E70" w:rsidP="001C4822">
      <w:pPr>
        <w:bidi/>
        <w:rPr>
          <w:rFonts w:ascii="Segoe UI" w:hAnsi="Segoe UI" w:cs="Segoe UI"/>
          <w:color w:val="4B7C3D"/>
          <w:sz w:val="21"/>
          <w:szCs w:val="21"/>
          <w:shd w:val="clear" w:color="auto" w:fill="EEFBEA"/>
          <w:rtl/>
        </w:rPr>
      </w:pPr>
    </w:p>
    <w:p w14:paraId="55599214" w14:textId="77777777" w:rsidR="00FC2E99" w:rsidRPr="00CB47DC" w:rsidRDefault="00BE7E70" w:rsidP="001C4822">
      <w:pPr>
        <w:bidi/>
        <w:rPr>
          <w:rStyle w:val="sora"/>
          <w:rFonts w:ascii="Amiri" w:hAnsi="Amiri"/>
          <w:color w:val="B3112E"/>
          <w:sz w:val="36"/>
          <w:szCs w:val="36"/>
          <w:shd w:val="clear" w:color="auto" w:fill="FFFFFF"/>
          <w:rtl/>
        </w:rPr>
      </w:pPr>
      <w:r w:rsidRPr="00CB47DC">
        <w:rPr>
          <w:rFonts w:ascii="Amiri" w:hAnsi="Amiri"/>
          <w:color w:val="555555"/>
          <w:sz w:val="36"/>
          <w:szCs w:val="36"/>
          <w:shd w:val="clear" w:color="auto" w:fill="FFFFFF"/>
          <w:rtl/>
        </w:rPr>
        <w:t>عَقيدةُ أهلِ السُّنَّةِ والجماعةِ سهلةٌ لا عُسرَ فيها ولا تعقيدَ، فهي موافقةٌ للفطْرةِ</w:t>
      </w:r>
      <w:r w:rsidRPr="00CB47DC">
        <w:rPr>
          <w:rFonts w:ascii="Amiri" w:hAnsi="Amiri"/>
          <w:color w:val="555555"/>
          <w:sz w:val="36"/>
          <w:szCs w:val="36"/>
          <w:shd w:val="clear" w:color="auto" w:fill="FFFFFF"/>
        </w:rPr>
        <w:t>.</w:t>
      </w:r>
      <w:r w:rsidRPr="00CB47DC">
        <w:rPr>
          <w:rFonts w:ascii="Amiri" w:hAnsi="Amiri"/>
          <w:color w:val="555555"/>
          <w:sz w:val="36"/>
          <w:szCs w:val="36"/>
        </w:rPr>
        <w:br/>
      </w:r>
      <w:r w:rsidR="00911A7A" w:rsidRPr="00CB47DC">
        <w:rPr>
          <w:rFonts w:ascii="Amiri" w:hAnsi="Amiri"/>
          <w:color w:val="555555"/>
          <w:sz w:val="36"/>
          <w:szCs w:val="36"/>
          <w:shd w:val="clear" w:color="auto" w:fill="FFFFFF"/>
          <w:rtl/>
        </w:rPr>
        <w:t>قال الله تعال</w:t>
      </w:r>
      <w:r w:rsidR="00911A7A" w:rsidRPr="00CB47DC">
        <w:rPr>
          <w:rFonts w:ascii="Amiri" w:hAnsi="Amiri" w:hint="cs"/>
          <w:color w:val="555555"/>
          <w:sz w:val="36"/>
          <w:szCs w:val="36"/>
          <w:shd w:val="clear" w:color="auto" w:fill="FFFFFF"/>
          <w:rtl/>
        </w:rPr>
        <w:t>ى:</w:t>
      </w:r>
      <w:r w:rsidR="00911A7A" w:rsidRPr="00CB47DC">
        <w:rPr>
          <w:rStyle w:val="aaya"/>
          <w:rFonts w:ascii="Amiri" w:hAnsi="Amiri" w:hint="cs"/>
          <w:sz w:val="36"/>
          <w:szCs w:val="36"/>
          <w:shd w:val="clear" w:color="auto" w:fill="FFFFFF"/>
          <w:rtl/>
        </w:rPr>
        <w:t xml:space="preserve"> </w:t>
      </w:r>
      <w:r w:rsidR="00911A7A" w:rsidRPr="00CB47DC">
        <w:rPr>
          <w:rStyle w:val="aaya"/>
          <w:rFonts w:ascii="Times New Roman" w:hAnsi="Times New Roman" w:cs="Times New Roman"/>
          <w:sz w:val="36"/>
          <w:szCs w:val="36"/>
          <w:shd w:val="clear" w:color="auto" w:fill="FFFFFF"/>
          <w:rtl/>
        </w:rPr>
        <w:t>﴿</w:t>
      </w:r>
      <w:r w:rsidRPr="00CB47DC">
        <w:rPr>
          <w:rStyle w:val="aaya"/>
          <w:rFonts w:ascii="Amiri" w:hAnsi="Amiri"/>
          <w:sz w:val="36"/>
          <w:szCs w:val="36"/>
          <w:shd w:val="clear" w:color="auto" w:fill="FFFFFF"/>
          <w:rtl/>
        </w:rPr>
        <w:t>فَأَقِمْ وَجْهَكَ لِلدِّينِ حَنِيفًا فِطْرَةَ اللَّهِ الَّتِي فَطَرَ النَّاسَ عَلَيْهَا لَا تَبْدِيلَ لِخَلْقِ اللَّهِ ذَلِكَ الدِّينُ الْقَيِّمُ وَلَكِنَّ أَكْثَرَ النَّاسِ لا يَعْلَمُونَ</w:t>
      </w:r>
      <w:r w:rsidR="00911A7A" w:rsidRPr="00CB47DC">
        <w:rPr>
          <w:rStyle w:val="aaya"/>
          <w:rFonts w:ascii="Times New Roman" w:hAnsi="Times New Roman" w:cs="Times New Roman"/>
          <w:sz w:val="36"/>
          <w:szCs w:val="36"/>
          <w:shd w:val="clear" w:color="auto" w:fill="FFFFFF"/>
          <w:rtl/>
        </w:rPr>
        <w:t>﴾</w:t>
      </w:r>
      <w:r w:rsidRPr="00CB47DC">
        <w:rPr>
          <w:rFonts w:ascii="Amiri" w:hAnsi="Amiri"/>
          <w:color w:val="555555"/>
          <w:sz w:val="36"/>
          <w:szCs w:val="36"/>
          <w:shd w:val="clear" w:color="auto" w:fill="FFFFFF"/>
          <w:rtl/>
        </w:rPr>
        <w:t> </w:t>
      </w:r>
      <w:r w:rsidR="00911A7A" w:rsidRPr="00CB47DC">
        <w:rPr>
          <w:rStyle w:val="sora"/>
          <w:rFonts w:ascii="Amiri" w:hAnsi="Amiri" w:hint="cs"/>
          <w:color w:val="B3112E"/>
          <w:sz w:val="36"/>
          <w:szCs w:val="36"/>
          <w:shd w:val="clear" w:color="auto" w:fill="FFFFFF"/>
          <w:rtl/>
        </w:rPr>
        <w:t>[</w:t>
      </w:r>
      <w:r w:rsidRPr="00CB47DC">
        <w:rPr>
          <w:rStyle w:val="sora"/>
          <w:rFonts w:ascii="Amiri" w:hAnsi="Amiri"/>
          <w:color w:val="B3112E"/>
          <w:sz w:val="36"/>
          <w:szCs w:val="36"/>
          <w:shd w:val="clear" w:color="auto" w:fill="FFFFFF"/>
          <w:rtl/>
        </w:rPr>
        <w:t>الروم: 30</w:t>
      </w:r>
      <w:r w:rsidR="00911A7A" w:rsidRPr="00CB47DC">
        <w:rPr>
          <w:rStyle w:val="sora"/>
          <w:rFonts w:ascii="Amiri" w:hAnsi="Amiri" w:hint="cs"/>
          <w:color w:val="B3112E"/>
          <w:sz w:val="36"/>
          <w:szCs w:val="36"/>
          <w:shd w:val="clear" w:color="auto" w:fill="FFFFFF"/>
          <w:rtl/>
        </w:rPr>
        <w:t>]</w:t>
      </w:r>
      <w:r w:rsidR="00FC2E99" w:rsidRPr="00CB47DC">
        <w:rPr>
          <w:rStyle w:val="sora"/>
          <w:rFonts w:ascii="Amiri" w:hAnsi="Amiri" w:hint="cs"/>
          <w:color w:val="B3112E"/>
          <w:sz w:val="36"/>
          <w:szCs w:val="36"/>
          <w:shd w:val="clear" w:color="auto" w:fill="FFFFFF"/>
          <w:rtl/>
        </w:rPr>
        <w:t>.</w:t>
      </w:r>
    </w:p>
    <w:p w14:paraId="6845E7E6" w14:textId="77777777" w:rsidR="00BE7E70" w:rsidRPr="00CB47DC" w:rsidRDefault="00BE7E70" w:rsidP="001C4822">
      <w:pPr>
        <w:bidi/>
        <w:rPr>
          <w:rFonts w:ascii="Amiri" w:hAnsi="Amiri"/>
          <w:color w:val="B3112E"/>
          <w:sz w:val="36"/>
          <w:szCs w:val="36"/>
          <w:shd w:val="clear" w:color="auto" w:fill="FFFFFF"/>
          <w:rtl/>
        </w:rPr>
      </w:pPr>
      <w:r w:rsidRPr="00CB47DC">
        <w:rPr>
          <w:rFonts w:ascii="Amiri" w:hAnsi="Amiri"/>
          <w:color w:val="555555"/>
          <w:sz w:val="36"/>
          <w:szCs w:val="36"/>
          <w:shd w:val="clear" w:color="auto" w:fill="FFFFFF"/>
          <w:rtl/>
        </w:rPr>
        <w:t>قال ابنُ كثير رحمه الله: (فإنَّه تعالى فَطَر خَلْقَه على معرفتِه وتوحيدِه، وأنَّه لا إلهَ غيرُه)</w:t>
      </w:r>
      <w:r w:rsidRPr="00CB47DC">
        <w:rPr>
          <w:rFonts w:ascii="Amiri" w:hAnsi="Amiri" w:hint="cs"/>
          <w:color w:val="555555"/>
          <w:sz w:val="36"/>
          <w:szCs w:val="36"/>
          <w:shd w:val="clear" w:color="auto" w:fill="FFFFFF"/>
          <w:vertAlign w:val="superscript"/>
          <w:rtl/>
        </w:rPr>
        <w:t>(1)</w:t>
      </w:r>
      <w:r w:rsidRPr="00CB47DC">
        <w:rPr>
          <w:rFonts w:ascii="Amiri" w:hAnsi="Amiri" w:hint="cs"/>
          <w:color w:val="555555"/>
          <w:sz w:val="36"/>
          <w:szCs w:val="36"/>
          <w:shd w:val="clear" w:color="auto" w:fill="FFFFFF"/>
          <w:rtl/>
        </w:rPr>
        <w:t>.</w:t>
      </w:r>
    </w:p>
    <w:p w14:paraId="5CDE4C34" w14:textId="77777777" w:rsidR="00BE7E70" w:rsidRPr="00CB47DC" w:rsidRDefault="00BE7E70" w:rsidP="001C4822">
      <w:pPr>
        <w:bidi/>
        <w:rPr>
          <w:rStyle w:val="hadith"/>
          <w:rFonts w:ascii="Amiri" w:hAnsi="Amiri"/>
          <w:sz w:val="36"/>
          <w:szCs w:val="36"/>
          <w:shd w:val="clear" w:color="auto" w:fill="FFFFFF"/>
          <w:rtl/>
        </w:rPr>
      </w:pPr>
      <w:r w:rsidRPr="00CB47DC">
        <w:rPr>
          <w:rFonts w:ascii="Amiri" w:hAnsi="Amiri"/>
          <w:color w:val="555555"/>
          <w:sz w:val="36"/>
          <w:szCs w:val="36"/>
          <w:shd w:val="clear" w:color="auto" w:fill="FFFFFF"/>
          <w:rtl/>
        </w:rPr>
        <w:t>وعن أبي هُرَيرةَ رَضِيَ اللهُ عنه أنَّ رسولَ اللهِ صلَّى اللهُ عليه وسلَّم قال</w:t>
      </w:r>
      <w:r w:rsidR="00911A7A" w:rsidRPr="00CB47DC">
        <w:rPr>
          <w:rFonts w:ascii="Amiri" w:hAnsi="Amiri" w:hint="cs"/>
          <w:color w:val="555555"/>
          <w:sz w:val="36"/>
          <w:szCs w:val="36"/>
          <w:shd w:val="clear" w:color="auto" w:fill="FFFFFF"/>
          <w:rtl/>
        </w:rPr>
        <w:t>:((</w:t>
      </w:r>
      <w:r w:rsidRPr="00CB47DC">
        <w:rPr>
          <w:rStyle w:val="hadith"/>
          <w:rFonts w:ascii="Amiri" w:hAnsi="Amiri"/>
          <w:sz w:val="36"/>
          <w:szCs w:val="36"/>
          <w:shd w:val="clear" w:color="auto" w:fill="FFFFFF"/>
          <w:rtl/>
        </w:rPr>
        <w:t>كُلُّ مولودٍ يُولَدُ على الفِطرةِ، فأبواه يُهَوِّدانِه أو يُنَصِّرانِه أو يمَجِّسانِه، كمَثَلِ البَهيمةِ تُنتَجُ البهيمةَ، هل ترى فيها جَدْعاءَ؟</w:t>
      </w:r>
      <w:r w:rsidRPr="00CB47DC">
        <w:rPr>
          <w:rStyle w:val="hadith"/>
          <w:rFonts w:ascii="Amiri" w:hAnsi="Amiri" w:hint="cs"/>
          <w:sz w:val="36"/>
          <w:szCs w:val="36"/>
          <w:shd w:val="clear" w:color="auto" w:fill="FFFFFF"/>
          <w:rtl/>
        </w:rPr>
        <w:t>))</w:t>
      </w:r>
      <w:r w:rsidRPr="00CB47DC">
        <w:rPr>
          <w:rStyle w:val="hadith"/>
          <w:rFonts w:ascii="Amiri" w:hAnsi="Amiri" w:hint="cs"/>
          <w:sz w:val="36"/>
          <w:szCs w:val="36"/>
          <w:shd w:val="clear" w:color="auto" w:fill="FFFFFF"/>
          <w:vertAlign w:val="superscript"/>
          <w:rtl/>
        </w:rPr>
        <w:t>(2)</w:t>
      </w:r>
      <w:r w:rsidRPr="00CB47DC">
        <w:rPr>
          <w:rStyle w:val="hadith"/>
          <w:rFonts w:ascii="Amiri" w:hAnsi="Amiri" w:hint="cs"/>
          <w:sz w:val="36"/>
          <w:szCs w:val="36"/>
          <w:shd w:val="clear" w:color="auto" w:fill="FFFFFF"/>
          <w:rtl/>
        </w:rPr>
        <w:t>.</w:t>
      </w:r>
    </w:p>
    <w:p w14:paraId="571E4513" w14:textId="77777777" w:rsidR="00BE7E70" w:rsidRPr="00CB47DC" w:rsidRDefault="00BE7E70"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فالإيمانُ فِطريٌّ عند أهلِ السُّنَّةِ والجماعةِ؛ فالمقلِّدون من العوامِّ الذين ليس لهم أهليَّةُ النَّظَرِ والاستدلالِ مُسلِمونَ وإن عجزوا عن إقامةِ الأدِلَّةِ، وإيضاحِ البراهينِ</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وقد وردت النُّصوصُ وأقوالُ السَّلَفِ وأهلِ السُّنَّةِ بالنَّهيِ عن الغلوِّ والتَّشدُّدِ في أمرِ الدِّينِ أصولًا وفُروعًا، والنَّهيِ عن التكَلُّفِ في طَلَب علمِ ما حُجِبَ عِلمُه</w:t>
      </w:r>
      <w:r w:rsidRPr="00CB47DC">
        <w:rPr>
          <w:rFonts w:ascii="Amiri" w:hAnsi="Amiri"/>
          <w:color w:val="555555"/>
          <w:sz w:val="36"/>
          <w:szCs w:val="36"/>
          <w:shd w:val="clear" w:color="auto" w:fill="FFFFFF"/>
        </w:rPr>
        <w:t>.</w:t>
      </w:r>
    </w:p>
    <w:p w14:paraId="3F4CD01B" w14:textId="77777777" w:rsidR="00BE7E70" w:rsidRDefault="00BE7E70" w:rsidP="001C4822">
      <w:pPr>
        <w:bidi/>
        <w:rPr>
          <w:rFonts w:ascii="Amiri" w:hAnsi="Amiri"/>
          <w:color w:val="555555"/>
          <w:sz w:val="32"/>
          <w:szCs w:val="32"/>
          <w:shd w:val="clear" w:color="auto" w:fill="FFFFFF"/>
          <w:rtl/>
        </w:rPr>
      </w:pPr>
    </w:p>
    <w:p w14:paraId="00D86C5C" w14:textId="77777777" w:rsidR="00BE7E70" w:rsidRDefault="00BE7E70" w:rsidP="001C4822">
      <w:pPr>
        <w:bidi/>
        <w:rPr>
          <w:rFonts w:ascii="Amiri" w:hAnsi="Amiri"/>
          <w:color w:val="555555"/>
          <w:sz w:val="32"/>
          <w:szCs w:val="32"/>
          <w:shd w:val="clear" w:color="auto" w:fill="FFFFFF"/>
          <w:rtl/>
        </w:rPr>
      </w:pPr>
    </w:p>
    <w:p w14:paraId="09C1C304" w14:textId="77777777" w:rsidR="00BE7E70" w:rsidRDefault="00BE7E70" w:rsidP="001C4822">
      <w:pPr>
        <w:bidi/>
        <w:rPr>
          <w:rFonts w:ascii="Amiri" w:hAnsi="Amiri"/>
          <w:color w:val="555555"/>
          <w:sz w:val="32"/>
          <w:szCs w:val="32"/>
          <w:shd w:val="clear" w:color="auto" w:fill="FFFFFF"/>
          <w:rtl/>
        </w:rPr>
      </w:pPr>
    </w:p>
    <w:p w14:paraId="69632FC4" w14:textId="77777777" w:rsidR="00BE7E70" w:rsidRDefault="00BE7E70" w:rsidP="001C4822">
      <w:pPr>
        <w:bidi/>
        <w:rPr>
          <w:rFonts w:ascii="Amiri" w:hAnsi="Amiri"/>
          <w:color w:val="555555"/>
          <w:sz w:val="32"/>
          <w:szCs w:val="32"/>
          <w:shd w:val="clear" w:color="auto" w:fill="FFFFFF"/>
          <w:rtl/>
        </w:rPr>
      </w:pPr>
    </w:p>
    <w:p w14:paraId="1D2C6A34" w14:textId="77777777" w:rsidR="00BE7E70" w:rsidRDefault="00BE7E70" w:rsidP="001C4822">
      <w:pPr>
        <w:bidi/>
        <w:rPr>
          <w:rFonts w:ascii="Amiri" w:hAnsi="Amiri"/>
          <w:color w:val="555555"/>
          <w:sz w:val="32"/>
          <w:szCs w:val="32"/>
          <w:shd w:val="clear" w:color="auto" w:fill="FFFFFF"/>
          <w:rtl/>
        </w:rPr>
      </w:pPr>
    </w:p>
    <w:p w14:paraId="4BF30F94" w14:textId="77777777" w:rsidR="00BE7E70" w:rsidRDefault="00BE7E70" w:rsidP="001C4822">
      <w:pPr>
        <w:bidi/>
        <w:rPr>
          <w:rFonts w:ascii="Amiri" w:hAnsi="Amiri"/>
          <w:color w:val="555555"/>
          <w:sz w:val="32"/>
          <w:szCs w:val="32"/>
          <w:shd w:val="clear" w:color="auto" w:fill="FFFFFF"/>
          <w:rtl/>
        </w:rPr>
      </w:pPr>
    </w:p>
    <w:p w14:paraId="46A96D91" w14:textId="77777777" w:rsidR="00E91252" w:rsidRDefault="00E91252" w:rsidP="001C4822">
      <w:pPr>
        <w:bidi/>
        <w:rPr>
          <w:color w:val="555555"/>
          <w:sz w:val="32"/>
          <w:szCs w:val="32"/>
          <w:shd w:val="clear" w:color="auto" w:fill="FFFFFF"/>
          <w:rtl/>
        </w:rPr>
      </w:pPr>
    </w:p>
    <w:p w14:paraId="6CDD347B" w14:textId="77777777" w:rsidR="00BE7E70" w:rsidRDefault="00BE7E70" w:rsidP="001C4822">
      <w:pPr>
        <w:bidi/>
        <w:rPr>
          <w:color w:val="555555"/>
          <w:sz w:val="32"/>
          <w:szCs w:val="32"/>
          <w:shd w:val="clear" w:color="auto" w:fill="FFFFFF"/>
          <w:rtl/>
        </w:rPr>
      </w:pPr>
      <w:r>
        <w:rPr>
          <w:rFonts w:hint="cs"/>
          <w:color w:val="555555"/>
          <w:sz w:val="32"/>
          <w:szCs w:val="32"/>
          <w:shd w:val="clear" w:color="auto" w:fill="FFFFFF"/>
          <w:rtl/>
        </w:rPr>
        <w:t>ــــــــــــــــــــــــــــــــــــــــــــ</w:t>
      </w:r>
    </w:p>
    <w:p w14:paraId="7D334698" w14:textId="77777777" w:rsidR="00BE7E70" w:rsidRPr="00FC2E99" w:rsidRDefault="00BE7E70" w:rsidP="001C4822">
      <w:pPr>
        <w:bidi/>
        <w:rPr>
          <w:rStyle w:val="hadith"/>
          <w:rFonts w:ascii="Amiri" w:hAnsi="Amiri"/>
          <w:sz w:val="26"/>
          <w:shd w:val="clear" w:color="auto" w:fill="FFFFFF"/>
          <w:rtl/>
        </w:rPr>
      </w:pPr>
      <w:r w:rsidRPr="00FC2E99">
        <w:rPr>
          <w:rStyle w:val="hadith"/>
          <w:rFonts w:ascii="Amiri" w:hAnsi="Amiri" w:hint="cs"/>
          <w:sz w:val="26"/>
          <w:shd w:val="clear" w:color="auto" w:fill="FFFFFF"/>
          <w:rtl/>
        </w:rPr>
        <w:t xml:space="preserve">(1) </w:t>
      </w:r>
      <w:r w:rsidRPr="00FC2E99">
        <w:rPr>
          <w:rStyle w:val="hadith"/>
          <w:rFonts w:ascii="Amiri" w:hAnsi="Amiri"/>
          <w:sz w:val="26"/>
          <w:shd w:val="clear" w:color="auto" w:fill="FFFFFF"/>
          <w:rtl/>
        </w:rPr>
        <w:t>يُنظر: ((تفسير ابن كثير))</w:t>
      </w:r>
      <w:r w:rsidRPr="00FC2E99">
        <w:rPr>
          <w:rStyle w:val="hadith"/>
          <w:rFonts w:ascii="Amiri" w:hAnsi="Amiri"/>
          <w:sz w:val="26"/>
          <w:shd w:val="clear" w:color="auto" w:fill="FFFFFF"/>
        </w:rPr>
        <w:t xml:space="preserve"> </w:t>
      </w:r>
      <w:r w:rsidRPr="00FC2E99">
        <w:rPr>
          <w:rStyle w:val="hadith"/>
          <w:rFonts w:ascii="Amiri" w:hAnsi="Amiri" w:hint="cs"/>
          <w:sz w:val="26"/>
          <w:shd w:val="clear" w:color="auto" w:fill="FFFFFF"/>
          <w:rtl/>
        </w:rPr>
        <w:t>(</w:t>
      </w:r>
      <w:r w:rsidRPr="00FC2E99">
        <w:rPr>
          <w:rStyle w:val="hadith"/>
          <w:rFonts w:ascii="Amiri" w:hAnsi="Amiri"/>
          <w:sz w:val="26"/>
          <w:shd w:val="clear" w:color="auto" w:fill="FFFFFF"/>
          <w:rtl/>
        </w:rPr>
        <w:t>6/313</w:t>
      </w:r>
      <w:r w:rsidRPr="00FC2E99">
        <w:rPr>
          <w:rStyle w:val="hadith"/>
          <w:rFonts w:ascii="Amiri" w:hAnsi="Amiri" w:hint="cs"/>
          <w:sz w:val="26"/>
          <w:shd w:val="clear" w:color="auto" w:fill="FFFFFF"/>
          <w:rtl/>
        </w:rPr>
        <w:t>).</w:t>
      </w:r>
    </w:p>
    <w:p w14:paraId="3328356C" w14:textId="77777777" w:rsidR="00BE7E70" w:rsidRPr="00FC2E99" w:rsidRDefault="00BE7E70" w:rsidP="001C4822">
      <w:pPr>
        <w:bidi/>
        <w:rPr>
          <w:rStyle w:val="hadith"/>
          <w:rFonts w:ascii="Amiri" w:hAnsi="Amiri"/>
          <w:sz w:val="26"/>
          <w:shd w:val="clear" w:color="auto" w:fill="FFFFFF"/>
          <w:rtl/>
        </w:rPr>
      </w:pPr>
      <w:r w:rsidRPr="00FC2E99">
        <w:rPr>
          <w:rStyle w:val="hadith"/>
          <w:rFonts w:ascii="Amiri" w:hAnsi="Amiri" w:hint="cs"/>
          <w:sz w:val="26"/>
          <w:shd w:val="clear" w:color="auto" w:fill="FFFFFF"/>
          <w:rtl/>
        </w:rPr>
        <w:t xml:space="preserve">(2) </w:t>
      </w:r>
      <w:r w:rsidRPr="00FC2E99">
        <w:rPr>
          <w:rStyle w:val="hadith"/>
          <w:rFonts w:ascii="Amiri" w:hAnsi="Amiri"/>
          <w:sz w:val="26"/>
          <w:shd w:val="clear" w:color="auto" w:fill="FFFFFF"/>
          <w:rtl/>
        </w:rPr>
        <w:t>أخرجه البخاري (1385) واللفظ له، ومسلم</w:t>
      </w:r>
      <w:r w:rsidR="00AA6FF5" w:rsidRPr="00FC2E99">
        <w:rPr>
          <w:rStyle w:val="hadith"/>
          <w:rFonts w:ascii="Amiri" w:hAnsi="Amiri" w:hint="cs"/>
          <w:sz w:val="26"/>
          <w:shd w:val="clear" w:color="auto" w:fill="FFFFFF"/>
          <w:rtl/>
        </w:rPr>
        <w:t>(</w:t>
      </w:r>
      <w:r w:rsidRPr="00FC2E99">
        <w:rPr>
          <w:rStyle w:val="hadith"/>
          <w:rFonts w:ascii="Amiri" w:hAnsi="Amiri"/>
          <w:sz w:val="26"/>
          <w:shd w:val="clear" w:color="auto" w:fill="FFFFFF"/>
          <w:rtl/>
        </w:rPr>
        <w:t>2658</w:t>
      </w:r>
      <w:r w:rsidR="00AA6FF5" w:rsidRPr="00FC2E99">
        <w:rPr>
          <w:rStyle w:val="hadith"/>
          <w:rFonts w:ascii="Amiri" w:hAnsi="Amiri" w:hint="cs"/>
          <w:sz w:val="26"/>
          <w:shd w:val="clear" w:color="auto" w:fill="FFFFFF"/>
          <w:rtl/>
        </w:rPr>
        <w:t>).</w:t>
      </w:r>
    </w:p>
    <w:p w14:paraId="289641FC" w14:textId="7121B9B5" w:rsidR="00AA6FF5" w:rsidRPr="008A663D" w:rsidRDefault="00AA6FF5" w:rsidP="001C4822">
      <w:pPr>
        <w:pStyle w:val="Heading1"/>
        <w:shd w:val="clear" w:color="auto" w:fill="FFFFFF"/>
        <w:bidi/>
        <w:spacing w:before="0" w:beforeAutospacing="0"/>
        <w:rPr>
          <w:rFonts w:ascii="Amiri" w:hAnsi="Amiri"/>
          <w:b w:val="0"/>
          <w:bCs w:val="0"/>
          <w:color w:val="C00000"/>
          <w:sz w:val="40"/>
          <w:szCs w:val="40"/>
        </w:rPr>
      </w:pPr>
      <w:r w:rsidRPr="008A663D">
        <w:rPr>
          <w:rFonts w:ascii="Amiri" w:hAnsi="Amiri"/>
          <w:b w:val="0"/>
          <w:bCs w:val="0"/>
          <w:color w:val="C00000"/>
          <w:sz w:val="40"/>
          <w:szCs w:val="40"/>
          <w:rtl/>
        </w:rPr>
        <w:lastRenderedPageBreak/>
        <w:t>من خصائِصِ عقيدةِ أهلِ السُّنَّة والجماعةِ: الشُّموليَّةُ</w:t>
      </w:r>
    </w:p>
    <w:p w14:paraId="276E1A8B" w14:textId="77777777" w:rsidR="00AA6FF5" w:rsidRDefault="00AA6FF5" w:rsidP="001C4822">
      <w:pPr>
        <w:bidi/>
        <w:rPr>
          <w:rFonts w:ascii="Segoe UI" w:hAnsi="Segoe UI" w:cs="Segoe UI"/>
          <w:color w:val="4B7C3D"/>
          <w:sz w:val="21"/>
          <w:szCs w:val="21"/>
          <w:shd w:val="clear" w:color="auto" w:fill="EEFBEA"/>
          <w:rtl/>
        </w:rPr>
      </w:pPr>
    </w:p>
    <w:p w14:paraId="45FD109A" w14:textId="77777777" w:rsidR="000B047C" w:rsidRPr="00CB47DC" w:rsidRDefault="00AA6FF5" w:rsidP="001C4822">
      <w:pPr>
        <w:bidi/>
        <w:rPr>
          <w:rStyle w:val="title-2"/>
          <w:rFonts w:ascii="Amiri" w:hAnsi="Amiri"/>
          <w:b/>
          <w:bCs/>
          <w:color w:val="555555"/>
          <w:sz w:val="36"/>
          <w:szCs w:val="36"/>
          <w:shd w:val="clear" w:color="auto" w:fill="FFFFFF"/>
          <w:rtl/>
        </w:rPr>
      </w:pPr>
      <w:r w:rsidRPr="00CB47DC">
        <w:rPr>
          <w:rStyle w:val="title-2"/>
          <w:rFonts w:ascii="Amiri" w:hAnsi="Amiri"/>
          <w:b/>
          <w:bCs/>
          <w:color w:val="555555"/>
          <w:sz w:val="36"/>
          <w:szCs w:val="36"/>
          <w:shd w:val="clear" w:color="auto" w:fill="FFFFFF"/>
          <w:rtl/>
        </w:rPr>
        <w:t>يتَّضِحُ شمولُ عَقيدةِ أهلِ السُّنَّةِ والجَماعةِ في الأُمورِ الثَّلاثةِ الآتية</w:t>
      </w:r>
      <w:r w:rsidRPr="00CB47DC">
        <w:rPr>
          <w:rStyle w:val="title-2"/>
          <w:rFonts w:ascii="Amiri" w:hAnsi="Amiri"/>
          <w:b/>
          <w:bCs/>
          <w:color w:val="555555"/>
          <w:sz w:val="36"/>
          <w:szCs w:val="36"/>
          <w:shd w:val="clear" w:color="auto" w:fill="FFFFFF"/>
        </w:rPr>
        <w:t>:</w:t>
      </w:r>
    </w:p>
    <w:p w14:paraId="1872B013" w14:textId="77777777" w:rsidR="00CD51AE" w:rsidRDefault="00AA6FF5"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الأوَّلُ: شمولُ العبادةِ، فالعبادةُ: اسمٌ جامعٌ لكُلِّ ما يحبُّه اللهُ ويرضاه من الأقوالِ والأفعالِ الظَّاهرةِ والباطِنةِ</w:t>
      </w:r>
      <w:r w:rsidRPr="00CB47DC">
        <w:rPr>
          <w:rFonts w:ascii="Amiri" w:hAnsi="Amiri"/>
          <w:color w:val="555555"/>
          <w:sz w:val="36"/>
          <w:szCs w:val="36"/>
          <w:shd w:val="clear" w:color="auto" w:fill="FFFFFF"/>
        </w:rPr>
        <w:t>.</w:t>
      </w:r>
    </w:p>
    <w:p w14:paraId="02D9915D" w14:textId="77777777" w:rsidR="000B047C" w:rsidRPr="00CB47DC" w:rsidRDefault="00AA6FF5"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فالعِبادةُ تَشمَلُ العباداتِ القَلبيَّةَ؛ كالمحبَّةِ، والخوفِ، والرَّجاءِ، والتوكُّلِ، وتَشمَلُ العباداتِ القوليَّةَ؛ كالذِّكرِ، والأمرِ بالمعروفِ، والنَّهيِ عن المنكَرِ، وقراءةِ القُرآنِ، وتَشمَلُ العباداتِ الفِعليَّةَ؛ كالصَّلاةِ، والصَّومِ، والحَجِّ، وتَشمَلُ العباداتِ الماليَّةَ؛ كالزَّكاةِ، وصَدَقةِ التطَوُّعِ</w:t>
      </w:r>
      <w:r w:rsidRPr="00CB47DC">
        <w:rPr>
          <w:rFonts w:ascii="Amiri" w:hAnsi="Amiri"/>
          <w:color w:val="555555"/>
          <w:sz w:val="36"/>
          <w:szCs w:val="36"/>
          <w:shd w:val="clear" w:color="auto" w:fill="FFFFFF"/>
        </w:rPr>
        <w:t>.</w:t>
      </w:r>
    </w:p>
    <w:p w14:paraId="6FAA42B2" w14:textId="77777777" w:rsidR="000B047C" w:rsidRPr="00CB47DC" w:rsidRDefault="00AA6FF5"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وتَشمَلُ كذلك الشَّريعةَ كُلَّها؛ فإنَّ العبدَ إذا اجتَنَب المحرَّماتِ، وفَعَل الواجباتِ والمندوباتِ والمباحاتِ مبتغيًا بذلك وَجْهَ الله تعالى، كان فِعْلُه ذلك عبادةً يثابُ عليها</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الثَّاني: أنَّها تَشمَلُ عَلاقةَ العَبدِ برَبِّه، وعلاقةَ الإنسانِ بغَيرِه مِنَ البَشَرِ، وذلك في مباحثِ التَّوحيدِ بأنواعِه الثَّلاثةِ، وفي مَبحَثِ الوَلاءِ والبراءِ وغَيرِها</w:t>
      </w:r>
      <w:r w:rsidRPr="00CB47DC">
        <w:rPr>
          <w:rFonts w:ascii="Amiri" w:hAnsi="Amiri"/>
          <w:color w:val="555555"/>
          <w:sz w:val="36"/>
          <w:szCs w:val="36"/>
          <w:shd w:val="clear" w:color="auto" w:fill="FFFFFF"/>
        </w:rPr>
        <w:t>.</w:t>
      </w:r>
    </w:p>
    <w:p w14:paraId="71CDA36B" w14:textId="77777777" w:rsidR="00AA6FF5" w:rsidRPr="00CB47DC" w:rsidRDefault="00AA6FF5"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الثَّالِثُ: أنَّها تَشمَلُ حالَ الإنسانِ في الحياةِ الدُّنيا، وفي الحياةِ البَرزخَّيةِ (القَبرِ)، وفي الحياةِ الأُخرويَّةِ</w:t>
      </w:r>
      <w:r w:rsidRPr="00CB47DC">
        <w:rPr>
          <w:rFonts w:ascii="Amiri" w:hAnsi="Amiri"/>
          <w:color w:val="555555"/>
          <w:sz w:val="36"/>
          <w:szCs w:val="36"/>
          <w:shd w:val="clear" w:color="auto" w:fill="FFFFFF"/>
        </w:rPr>
        <w:t>.</w:t>
      </w:r>
    </w:p>
    <w:p w14:paraId="79034145" w14:textId="77777777" w:rsidR="00AA6FF5" w:rsidRPr="00CB47DC" w:rsidRDefault="00AA6FF5" w:rsidP="001C4822">
      <w:pPr>
        <w:bidi/>
        <w:rPr>
          <w:rFonts w:ascii="Amiri" w:hAnsi="Amiri"/>
          <w:color w:val="555555"/>
          <w:sz w:val="36"/>
          <w:szCs w:val="36"/>
          <w:shd w:val="clear" w:color="auto" w:fill="FFFFFF"/>
          <w:rtl/>
        </w:rPr>
      </w:pPr>
    </w:p>
    <w:p w14:paraId="0CEBE895" w14:textId="77777777" w:rsidR="00AA6FF5" w:rsidRPr="00CB47DC" w:rsidRDefault="00AA6FF5" w:rsidP="001C4822">
      <w:pPr>
        <w:bidi/>
        <w:rPr>
          <w:rFonts w:ascii="Amiri" w:hAnsi="Amiri"/>
          <w:color w:val="555555"/>
          <w:sz w:val="36"/>
          <w:szCs w:val="36"/>
          <w:shd w:val="clear" w:color="auto" w:fill="FFFFFF"/>
          <w:rtl/>
        </w:rPr>
      </w:pPr>
    </w:p>
    <w:p w14:paraId="514660FD" w14:textId="77777777" w:rsidR="00AA6FF5" w:rsidRDefault="00AA6FF5" w:rsidP="001C4822">
      <w:pPr>
        <w:bidi/>
        <w:rPr>
          <w:rFonts w:ascii="Amiri" w:hAnsi="Amiri"/>
          <w:color w:val="555555"/>
          <w:sz w:val="32"/>
          <w:szCs w:val="32"/>
          <w:shd w:val="clear" w:color="auto" w:fill="FFFFFF"/>
          <w:rtl/>
        </w:rPr>
      </w:pPr>
    </w:p>
    <w:p w14:paraId="1403A0FB" w14:textId="77777777" w:rsidR="00AA6FF5" w:rsidRDefault="00AA6FF5" w:rsidP="001C4822">
      <w:pPr>
        <w:bidi/>
        <w:rPr>
          <w:rFonts w:ascii="Amiri" w:hAnsi="Amiri"/>
          <w:color w:val="555555"/>
          <w:sz w:val="32"/>
          <w:szCs w:val="32"/>
          <w:shd w:val="clear" w:color="auto" w:fill="FFFFFF"/>
          <w:rtl/>
        </w:rPr>
      </w:pPr>
    </w:p>
    <w:p w14:paraId="6A437334" w14:textId="77777777" w:rsidR="00AA6FF5" w:rsidRDefault="00AA6FF5" w:rsidP="001C4822">
      <w:pPr>
        <w:bidi/>
        <w:rPr>
          <w:rFonts w:ascii="Amiri" w:hAnsi="Amiri"/>
          <w:color w:val="555555"/>
          <w:sz w:val="32"/>
          <w:szCs w:val="32"/>
          <w:shd w:val="clear" w:color="auto" w:fill="FFFFFF"/>
          <w:rtl/>
        </w:rPr>
      </w:pPr>
    </w:p>
    <w:p w14:paraId="38A790AC" w14:textId="77777777" w:rsidR="00CB47DC" w:rsidRDefault="00CB47DC" w:rsidP="001C4822">
      <w:pPr>
        <w:bidi/>
        <w:rPr>
          <w:rFonts w:ascii="Amiri" w:hAnsi="Amiri"/>
          <w:color w:val="555555"/>
          <w:sz w:val="32"/>
          <w:szCs w:val="32"/>
          <w:shd w:val="clear" w:color="auto" w:fill="FFFFFF"/>
          <w:rtl/>
        </w:rPr>
      </w:pPr>
    </w:p>
    <w:p w14:paraId="0F65D6DA" w14:textId="77777777" w:rsidR="00AA6FF5" w:rsidRDefault="00AA6FF5" w:rsidP="001C4822">
      <w:pPr>
        <w:bidi/>
        <w:rPr>
          <w:color w:val="555555"/>
          <w:sz w:val="32"/>
          <w:szCs w:val="32"/>
          <w:shd w:val="clear" w:color="auto" w:fill="FFFFFF"/>
          <w:rtl/>
        </w:rPr>
      </w:pPr>
      <w:r>
        <w:rPr>
          <w:rFonts w:hint="cs"/>
          <w:color w:val="555555"/>
          <w:sz w:val="32"/>
          <w:szCs w:val="32"/>
          <w:shd w:val="clear" w:color="auto" w:fill="FFFFFF"/>
          <w:rtl/>
        </w:rPr>
        <w:t>ــــــــــــــــــــــــــــــــــــــــــــ</w:t>
      </w:r>
    </w:p>
    <w:p w14:paraId="50F01DCB" w14:textId="77777777" w:rsidR="003D3A08" w:rsidRDefault="003D3A08" w:rsidP="001C4822">
      <w:pPr>
        <w:bidi/>
        <w:rPr>
          <w:color w:val="555555"/>
          <w:sz w:val="32"/>
          <w:szCs w:val="32"/>
          <w:shd w:val="clear" w:color="auto" w:fill="FFFFFF"/>
          <w:rtl/>
        </w:rPr>
      </w:pPr>
    </w:p>
    <w:p w14:paraId="26B3E238" w14:textId="77777777" w:rsidR="003D3A08" w:rsidRDefault="003D3A08" w:rsidP="001C4822">
      <w:pPr>
        <w:bidi/>
        <w:rPr>
          <w:color w:val="555555"/>
          <w:sz w:val="32"/>
          <w:szCs w:val="32"/>
          <w:shd w:val="clear" w:color="auto" w:fill="FFFFFF"/>
          <w:rtl/>
        </w:rPr>
      </w:pPr>
    </w:p>
    <w:p w14:paraId="5DFA4047" w14:textId="35DE557B" w:rsidR="003D3A08" w:rsidRPr="008A663D" w:rsidRDefault="003D3A08" w:rsidP="001C4822">
      <w:pPr>
        <w:pStyle w:val="Heading1"/>
        <w:shd w:val="clear" w:color="auto" w:fill="FFFFFF"/>
        <w:bidi/>
        <w:spacing w:before="0" w:beforeAutospacing="0"/>
        <w:rPr>
          <w:rFonts w:ascii="Amiri" w:hAnsi="Amiri"/>
          <w:b w:val="0"/>
          <w:bCs w:val="0"/>
          <w:color w:val="C00000"/>
          <w:sz w:val="40"/>
          <w:szCs w:val="40"/>
        </w:rPr>
      </w:pPr>
      <w:r w:rsidRPr="008A663D">
        <w:rPr>
          <w:rFonts w:ascii="Amiri" w:hAnsi="Amiri"/>
          <w:b w:val="0"/>
          <w:bCs w:val="0"/>
          <w:color w:val="C00000"/>
          <w:sz w:val="40"/>
          <w:szCs w:val="40"/>
          <w:rtl/>
        </w:rPr>
        <w:lastRenderedPageBreak/>
        <w:t>مِن خَصائِصِ عَقيدةِ أهلِ الس</w:t>
      </w:r>
      <w:r w:rsidR="00CB47DC" w:rsidRPr="008A663D">
        <w:rPr>
          <w:rFonts w:ascii="Amiri" w:hAnsi="Amiri"/>
          <w:b w:val="0"/>
          <w:bCs w:val="0"/>
          <w:color w:val="C00000"/>
          <w:sz w:val="40"/>
          <w:szCs w:val="40"/>
          <w:rtl/>
        </w:rPr>
        <w:t>ُّنَّةِ والجَماعةِ: الوَسَطيَّ</w:t>
      </w:r>
    </w:p>
    <w:p w14:paraId="6480DE00" w14:textId="77777777" w:rsidR="00CB47DC" w:rsidRDefault="00CB47DC" w:rsidP="001C4822">
      <w:pPr>
        <w:bidi/>
        <w:rPr>
          <w:rFonts w:ascii="Amiri" w:hAnsi="Amiri"/>
          <w:color w:val="555555"/>
          <w:sz w:val="32"/>
          <w:szCs w:val="32"/>
          <w:shd w:val="clear" w:color="auto" w:fill="FFFFFF"/>
          <w:rtl/>
        </w:rPr>
      </w:pPr>
    </w:p>
    <w:p w14:paraId="3ED189A8" w14:textId="77777777" w:rsidR="00CD51AE" w:rsidRDefault="003D3A0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عَقيدةُ أهلِ السُّنَّةِ والجَماعةِ وسَطٌ بين عقائِدِ فِرَقِ الضَّلالِ؛ ففي كُلِّ بابٍ مِن أبوابِ العَقيدةِ هي وسَطٌ بين فريقينِ آراؤُهما متضادَّةٌ، أحدُهما غلا في هذا البابِ، والآخَرُ قَصَّرَ فيه</w:t>
      </w:r>
      <w:r w:rsidRPr="00CB47DC">
        <w:rPr>
          <w:rFonts w:ascii="Amiri" w:hAnsi="Amiri"/>
          <w:color w:val="555555"/>
          <w:sz w:val="36"/>
          <w:szCs w:val="36"/>
          <w:shd w:val="clear" w:color="auto" w:fill="FFFFFF"/>
        </w:rPr>
        <w:t>.</w:t>
      </w:r>
    </w:p>
    <w:p w14:paraId="079ABBD7" w14:textId="77777777" w:rsidR="003D3A08" w:rsidRPr="00CB47DC" w:rsidRDefault="003D3A0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قال ابنُ القَيِّمِ: (لا تجِدُ أهلَ الحَقِّ دائمًا إلَّا وسَطًا بين طرفيِ الباطِلِ، وأهلُ السُّنَّةِ وسَطٌ في النِّحَلِ، كما أنَّ المُسلِمينَ وَسَطٌ في المِلَلِ)</w:t>
      </w:r>
      <w:r w:rsidRPr="00CB47DC">
        <w:rPr>
          <w:rFonts w:ascii="Amiri" w:hAnsi="Amiri" w:hint="cs"/>
          <w:color w:val="555555"/>
          <w:sz w:val="36"/>
          <w:szCs w:val="36"/>
          <w:shd w:val="clear" w:color="auto" w:fill="FFFFFF"/>
          <w:vertAlign w:val="superscript"/>
          <w:rtl/>
        </w:rPr>
        <w:t>(1)</w:t>
      </w:r>
      <w:r w:rsidRPr="00CB47DC">
        <w:rPr>
          <w:rFonts w:ascii="Amiri" w:hAnsi="Amiri" w:hint="cs"/>
          <w:color w:val="555555"/>
          <w:sz w:val="36"/>
          <w:szCs w:val="36"/>
          <w:shd w:val="clear" w:color="auto" w:fill="FFFFFF"/>
          <w:rtl/>
        </w:rPr>
        <w:t>.</w:t>
      </w:r>
    </w:p>
    <w:p w14:paraId="5624D75C" w14:textId="77777777" w:rsidR="003D3A08" w:rsidRPr="00CB47DC" w:rsidRDefault="003D3A0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وهذه خمسةُ أُصولٍ عَقَديَّةٍ، يتبيَّنُ منها وسطيَّةُ أهلِ السُّنَّةِ والجماعةِ بَيْنَ الفِرَقِ الأُخرى</w:t>
      </w:r>
      <w:r w:rsidRPr="00CB47DC">
        <w:rPr>
          <w:rFonts w:ascii="Amiri" w:hAnsi="Amiri"/>
          <w:color w:val="555555"/>
          <w:sz w:val="36"/>
          <w:szCs w:val="36"/>
          <w:shd w:val="clear" w:color="auto" w:fill="FFFFFF"/>
        </w:rPr>
        <w:t>:</w:t>
      </w:r>
    </w:p>
    <w:p w14:paraId="5E66BD5C" w14:textId="77777777" w:rsidR="00CD51AE" w:rsidRDefault="003D3A08" w:rsidP="001C4822">
      <w:pPr>
        <w:bidi/>
        <w:rPr>
          <w:rStyle w:val="title-2"/>
          <w:rFonts w:ascii="Amiri" w:hAnsi="Amiri"/>
          <w:b/>
          <w:bCs/>
          <w:color w:val="555555"/>
          <w:sz w:val="36"/>
          <w:szCs w:val="36"/>
          <w:shd w:val="clear" w:color="auto" w:fill="FFFFFF"/>
          <w:rtl/>
        </w:rPr>
      </w:pPr>
      <w:r w:rsidRPr="00CB47DC">
        <w:rPr>
          <w:rStyle w:val="title-2"/>
          <w:rFonts w:ascii="Amiri" w:hAnsi="Amiri"/>
          <w:b/>
          <w:bCs/>
          <w:color w:val="555555"/>
          <w:sz w:val="36"/>
          <w:szCs w:val="36"/>
          <w:shd w:val="clear" w:color="auto" w:fill="FFFFFF"/>
          <w:rtl/>
        </w:rPr>
        <w:t>الأصل الأوَّلُ: بابُ العباداتِ</w:t>
      </w:r>
    </w:p>
    <w:p w14:paraId="267B6391" w14:textId="77777777" w:rsidR="00CD51AE" w:rsidRDefault="003D3A0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توسَّط أهلُ السُّنَّةِ في هذا البابِ بَيْنَ الرَّافضةِ والصُّوفيَّةِ، وبين الدُّروزِ والنُّصَيريِّينَ</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فالرَّافِضةُ والصُّوفيَّةُ يَعبُدونَ اللهَ بما لم يَشرَعْه مِنَ الأذكارِ والتوسُّلاتِ، وإقامةِ الأعيادِ والاحتِفالاتِ البِدْعيَّةِ، والبِناءِ على القُبورِ، والصَّلاةِ عِندَها، والطَّوافِ بها، والذَّبحِ عِندَها، وكثيرٌ منهم يَعبُدُ أصحابَ القُبورِ بالذَّبحِ لهم، أو دُعائِهم بأن يَشفَعوا له عِندَ اللهِ، أو يَجلِبوا له مَرغوبًا، أو يَدفَعوا عنه مَرهوبًا</w:t>
      </w:r>
      <w:r w:rsidRPr="00CB47DC">
        <w:rPr>
          <w:rFonts w:ascii="Amiri" w:hAnsi="Amiri"/>
          <w:color w:val="555555"/>
          <w:sz w:val="36"/>
          <w:szCs w:val="36"/>
          <w:shd w:val="clear" w:color="auto" w:fill="FFFFFF"/>
        </w:rPr>
        <w:t>.</w:t>
      </w:r>
    </w:p>
    <w:p w14:paraId="66A76FCA" w14:textId="77777777" w:rsidR="00CD51AE" w:rsidRDefault="003D3A08"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والدُّروزُ والنُّصَيريُّونَ -الذين يُسَمَّونَ العَلَويِّينَ- تَركوا عبادةَ اللهِ بالكُلِّيَّةِ؛ فلا يُصَلُّونَ، ولا يَصومون، ولا يزكُّونَ، ولا يحجُّونَ... إلخ</w:t>
      </w:r>
      <w:r w:rsidRPr="00CB47DC">
        <w:rPr>
          <w:rFonts w:ascii="Amiri" w:hAnsi="Amiri"/>
          <w:color w:val="555555"/>
          <w:sz w:val="36"/>
          <w:szCs w:val="36"/>
          <w:shd w:val="clear" w:color="auto" w:fill="FFFFFF"/>
        </w:rPr>
        <w:t>.</w:t>
      </w:r>
    </w:p>
    <w:p w14:paraId="4078887A" w14:textId="77777777" w:rsidR="00CD51AE" w:rsidRDefault="003D3A08" w:rsidP="001C4822">
      <w:pPr>
        <w:bidi/>
        <w:rPr>
          <w:rStyle w:val="hadith"/>
          <w:rFonts w:ascii="Amiri" w:hAnsi="Amiri"/>
          <w:sz w:val="36"/>
          <w:szCs w:val="36"/>
          <w:shd w:val="clear" w:color="auto" w:fill="FFFFFF"/>
          <w:rtl/>
        </w:rPr>
      </w:pPr>
      <w:r w:rsidRPr="00CB47DC">
        <w:rPr>
          <w:rFonts w:ascii="Amiri" w:hAnsi="Amiri"/>
          <w:color w:val="555555"/>
          <w:sz w:val="36"/>
          <w:szCs w:val="36"/>
          <w:shd w:val="clear" w:color="auto" w:fill="FFFFFF"/>
          <w:rtl/>
        </w:rPr>
        <w:t>أمَّا أهلُ السُّنَّةِ والجماعةِ فيَعبُدونَ اللهَ بما جاء في كِتابِ اللهِ وسُنَّةِ رَسولِه صلَّى اللهُ عليه وسلَّم، فلم يَترُكوا ما أوجَبَ اللهُ عليهم من العباداتِ، ولم يَبتَدِعوا عباداتٍ من تِلقاءِ أنفُسِهم</w:t>
      </w:r>
      <w:r w:rsidRPr="00CB47DC">
        <w:rPr>
          <w:rFonts w:ascii="Amiri" w:hAnsi="Amiri" w:hint="cs"/>
          <w:color w:val="555555"/>
          <w:sz w:val="36"/>
          <w:szCs w:val="36"/>
          <w:shd w:val="clear" w:color="auto" w:fill="FFFFFF"/>
          <w:vertAlign w:val="superscript"/>
          <w:rtl/>
        </w:rPr>
        <w:t>(2)</w:t>
      </w:r>
      <w:r w:rsidRPr="00CB47DC">
        <w:rPr>
          <w:rFonts w:ascii="Amiri" w:hAnsi="Amiri"/>
          <w:color w:val="555555"/>
          <w:sz w:val="36"/>
          <w:szCs w:val="36"/>
          <w:shd w:val="clear" w:color="auto" w:fill="FFFFFF"/>
        </w:rPr>
        <w:t xml:space="preserve">  </w:t>
      </w:r>
      <w:r w:rsidRPr="00CB47DC">
        <w:rPr>
          <w:rFonts w:ascii="Amiri" w:hAnsi="Amiri"/>
          <w:color w:val="555555"/>
          <w:sz w:val="36"/>
          <w:szCs w:val="36"/>
          <w:shd w:val="clear" w:color="auto" w:fill="FFFFFF"/>
          <w:rtl/>
        </w:rPr>
        <w:t>؛ عَمَلًا بقَولِ الله تعالى</w:t>
      </w:r>
      <w:r w:rsidRPr="00CB47DC">
        <w:rPr>
          <w:rFonts w:ascii="Amiri" w:hAnsi="Amiri"/>
          <w:color w:val="555555"/>
          <w:sz w:val="36"/>
          <w:szCs w:val="36"/>
          <w:shd w:val="clear" w:color="auto" w:fill="FFFFFF"/>
        </w:rPr>
        <w:t>: </w:t>
      </w:r>
      <w:r w:rsidRPr="00CB47DC">
        <w:rPr>
          <w:rStyle w:val="aaya"/>
          <w:rFonts w:ascii="Amiri" w:hAnsi="Amiri"/>
          <w:sz w:val="36"/>
          <w:szCs w:val="36"/>
          <w:shd w:val="clear" w:color="auto" w:fill="FFFFFF"/>
          <w:rtl/>
        </w:rPr>
        <w:t>اتَّبِعُوا مَا أُنْزِلَ إِلَيْكُمْ مِنْ رَبِّكُمْ</w:t>
      </w:r>
      <w:r w:rsidRPr="00CB47DC">
        <w:rPr>
          <w:rFonts w:ascii="Amiri" w:hAnsi="Amiri"/>
          <w:color w:val="555555"/>
          <w:sz w:val="36"/>
          <w:szCs w:val="36"/>
          <w:shd w:val="clear" w:color="auto" w:fill="FFFFFF"/>
          <w:rtl/>
        </w:rPr>
        <w:t> </w:t>
      </w:r>
      <w:r w:rsidRPr="00CB47DC">
        <w:rPr>
          <w:rStyle w:val="sora"/>
          <w:rFonts w:ascii="Amiri" w:hAnsi="Amiri" w:hint="cs"/>
          <w:color w:val="B3112E"/>
          <w:sz w:val="36"/>
          <w:szCs w:val="36"/>
          <w:shd w:val="clear" w:color="auto" w:fill="FFFFFF"/>
          <w:rtl/>
        </w:rPr>
        <w:t>[</w:t>
      </w:r>
      <w:r w:rsidRPr="00CB47DC">
        <w:rPr>
          <w:rStyle w:val="sora"/>
          <w:rFonts w:ascii="Amiri" w:hAnsi="Amiri"/>
          <w:color w:val="B3112E"/>
          <w:sz w:val="36"/>
          <w:szCs w:val="36"/>
          <w:shd w:val="clear" w:color="auto" w:fill="FFFFFF"/>
          <w:rtl/>
        </w:rPr>
        <w:t>الأعراف: 3</w:t>
      </w:r>
      <w:r w:rsidRPr="00CB47DC">
        <w:rPr>
          <w:rStyle w:val="sora"/>
          <w:rFonts w:ascii="Amiri" w:hAnsi="Amiri" w:hint="cs"/>
          <w:color w:val="B3112E"/>
          <w:sz w:val="36"/>
          <w:szCs w:val="36"/>
          <w:shd w:val="clear" w:color="auto" w:fill="FFFFFF"/>
          <w:rtl/>
        </w:rPr>
        <w:t>]</w:t>
      </w:r>
      <w:r w:rsidRPr="00CB47DC">
        <w:rPr>
          <w:rFonts w:ascii="Amiri" w:hAnsi="Amiri"/>
          <w:color w:val="555555"/>
          <w:sz w:val="36"/>
          <w:szCs w:val="36"/>
          <w:shd w:val="clear" w:color="auto" w:fill="FFFFFF"/>
          <w:rtl/>
        </w:rPr>
        <w:t>، وبقَولِ النَّبيِّ صلَّى اللهُ عليه وسلَّم</w:t>
      </w:r>
      <w:r w:rsidRPr="00CB47DC">
        <w:rPr>
          <w:rFonts w:ascii="Amiri" w:hAnsi="Amiri" w:hint="cs"/>
          <w:color w:val="555555"/>
          <w:sz w:val="36"/>
          <w:szCs w:val="36"/>
          <w:shd w:val="clear" w:color="auto" w:fill="FFFFFF"/>
          <w:rtl/>
        </w:rPr>
        <w:t>: ((</w:t>
      </w:r>
      <w:r w:rsidRPr="00CB47DC">
        <w:rPr>
          <w:rStyle w:val="hadith"/>
          <w:rFonts w:ascii="Amiri" w:hAnsi="Amiri"/>
          <w:sz w:val="36"/>
          <w:szCs w:val="36"/>
          <w:shd w:val="clear" w:color="auto" w:fill="FFFFFF"/>
          <w:rtl/>
        </w:rPr>
        <w:t>مَن أحدَثَ في أمْرِنا هذا ما ليس منه، فهو رَدٌّ</w:t>
      </w:r>
      <w:r w:rsidRPr="00CB47DC">
        <w:rPr>
          <w:rStyle w:val="hadith"/>
          <w:rFonts w:ascii="Amiri" w:hAnsi="Amiri" w:hint="cs"/>
          <w:sz w:val="36"/>
          <w:szCs w:val="36"/>
          <w:shd w:val="clear" w:color="auto" w:fill="FFFFFF"/>
          <w:rtl/>
        </w:rPr>
        <w:t>))</w:t>
      </w:r>
      <w:r w:rsidRPr="00CB47DC">
        <w:rPr>
          <w:rStyle w:val="hadith"/>
          <w:rFonts w:ascii="Amiri" w:hAnsi="Amiri" w:hint="cs"/>
          <w:sz w:val="36"/>
          <w:szCs w:val="36"/>
          <w:shd w:val="clear" w:color="auto" w:fill="FFFFFF"/>
          <w:vertAlign w:val="superscript"/>
          <w:rtl/>
        </w:rPr>
        <w:t>(3)</w:t>
      </w:r>
      <w:r w:rsidRPr="00CB47DC">
        <w:rPr>
          <w:rFonts w:ascii="Amiri" w:hAnsi="Amiri"/>
          <w:color w:val="555555"/>
          <w:sz w:val="36"/>
          <w:szCs w:val="36"/>
          <w:shd w:val="clear" w:color="auto" w:fill="FFFFFF"/>
          <w:rtl/>
        </w:rPr>
        <w:t xml:space="preserve"> ، وفي روايةٍ</w:t>
      </w:r>
      <w:r w:rsidRPr="00CB47DC">
        <w:rPr>
          <w:rFonts w:ascii="Amiri" w:hAnsi="Amiri" w:hint="cs"/>
          <w:color w:val="555555"/>
          <w:sz w:val="36"/>
          <w:szCs w:val="36"/>
          <w:shd w:val="clear" w:color="auto" w:fill="FFFFFF"/>
          <w:rtl/>
        </w:rPr>
        <w:t>: ((</w:t>
      </w:r>
      <w:r w:rsidRPr="00CB47DC">
        <w:rPr>
          <w:rStyle w:val="hadith"/>
          <w:rFonts w:ascii="Amiri" w:hAnsi="Amiri"/>
          <w:sz w:val="36"/>
          <w:szCs w:val="36"/>
          <w:shd w:val="clear" w:color="auto" w:fill="FFFFFF"/>
          <w:rtl/>
        </w:rPr>
        <w:t>مَن عَمِلَ عَمَلًا ليس عليه أمرُنا، فهو رَدٌّ</w:t>
      </w:r>
      <w:r w:rsidRPr="00CB47DC">
        <w:rPr>
          <w:rStyle w:val="hadith"/>
          <w:rFonts w:ascii="Amiri" w:hAnsi="Amiri" w:hint="cs"/>
          <w:sz w:val="36"/>
          <w:szCs w:val="36"/>
          <w:shd w:val="clear" w:color="auto" w:fill="FFFFFF"/>
          <w:rtl/>
        </w:rPr>
        <w:t>))</w:t>
      </w:r>
      <w:r w:rsidRPr="00CB47DC">
        <w:rPr>
          <w:rStyle w:val="hadith"/>
          <w:rFonts w:ascii="Amiri" w:hAnsi="Amiri" w:hint="cs"/>
          <w:sz w:val="36"/>
          <w:szCs w:val="36"/>
          <w:shd w:val="clear" w:color="auto" w:fill="FFFFFF"/>
          <w:vertAlign w:val="superscript"/>
          <w:rtl/>
        </w:rPr>
        <w:t>(4)</w:t>
      </w:r>
      <w:r w:rsidRPr="00CB47DC">
        <w:rPr>
          <w:rFonts w:ascii="Amiri" w:hAnsi="Amiri"/>
          <w:color w:val="555555"/>
          <w:sz w:val="36"/>
          <w:szCs w:val="36"/>
          <w:shd w:val="clear" w:color="auto" w:fill="FFFFFF"/>
          <w:rtl/>
        </w:rPr>
        <w:t xml:space="preserve"> ، وقَولِه عليه الصَّلاةُ والسَّلامُ في خُطبتِه</w:t>
      </w:r>
      <w:r w:rsidRPr="00CB47DC">
        <w:rPr>
          <w:rFonts w:ascii="Amiri" w:hAnsi="Amiri" w:hint="cs"/>
          <w:color w:val="555555"/>
          <w:sz w:val="36"/>
          <w:szCs w:val="36"/>
          <w:shd w:val="clear" w:color="auto" w:fill="FFFFFF"/>
          <w:rtl/>
        </w:rPr>
        <w:t>: ((</w:t>
      </w:r>
      <w:r w:rsidRPr="00CB47DC">
        <w:rPr>
          <w:rStyle w:val="hadith"/>
          <w:rFonts w:ascii="Amiri" w:hAnsi="Amiri"/>
          <w:sz w:val="36"/>
          <w:szCs w:val="36"/>
          <w:shd w:val="clear" w:color="auto" w:fill="FFFFFF"/>
          <w:rtl/>
        </w:rPr>
        <w:t>أمَّا بَعدُ، فإنَّ خيرَ الحديثِ كتابُ اللهِ، وخيرَ الهَدْيِ هَدْيُ محمَّدٍ، وشرَّ الأمورِ مُحدَثاتُها، وكلَّ بدعةٍ ضَلالةٌ</w:t>
      </w:r>
      <w:r w:rsidRPr="00CB47DC">
        <w:rPr>
          <w:rStyle w:val="hadith"/>
          <w:rFonts w:ascii="Amiri" w:hAnsi="Amiri" w:hint="cs"/>
          <w:sz w:val="36"/>
          <w:szCs w:val="36"/>
          <w:shd w:val="clear" w:color="auto" w:fill="FFFFFF"/>
          <w:rtl/>
        </w:rPr>
        <w:t>))</w:t>
      </w:r>
      <w:r w:rsidRPr="00CB47DC">
        <w:rPr>
          <w:rStyle w:val="hadith"/>
          <w:rFonts w:ascii="Amiri" w:hAnsi="Amiri" w:hint="cs"/>
          <w:sz w:val="36"/>
          <w:szCs w:val="36"/>
          <w:shd w:val="clear" w:color="auto" w:fill="FFFFFF"/>
          <w:vertAlign w:val="superscript"/>
          <w:rtl/>
        </w:rPr>
        <w:t>(5)</w:t>
      </w:r>
      <w:r w:rsidRPr="00CB47DC">
        <w:rPr>
          <w:rStyle w:val="hadith"/>
          <w:rFonts w:ascii="Amiri" w:hAnsi="Amiri" w:hint="cs"/>
          <w:sz w:val="36"/>
          <w:szCs w:val="36"/>
          <w:shd w:val="clear" w:color="auto" w:fill="FFFFFF"/>
          <w:rtl/>
        </w:rPr>
        <w:t>.</w:t>
      </w:r>
    </w:p>
    <w:p w14:paraId="6B187FF7" w14:textId="77777777" w:rsidR="00CD51AE" w:rsidRDefault="00CD51AE" w:rsidP="001C4822">
      <w:pPr>
        <w:bidi/>
        <w:rPr>
          <w:rStyle w:val="hadith"/>
          <w:rFonts w:ascii="Amiri" w:hAnsi="Amiri"/>
          <w:sz w:val="36"/>
          <w:szCs w:val="36"/>
          <w:shd w:val="clear" w:color="auto" w:fill="FFFFFF"/>
          <w:rtl/>
        </w:rPr>
      </w:pPr>
    </w:p>
    <w:p w14:paraId="25F22A28" w14:textId="77777777" w:rsidR="00CD51AE" w:rsidRDefault="00CD51AE" w:rsidP="001C4822">
      <w:pPr>
        <w:bidi/>
        <w:rPr>
          <w:rStyle w:val="hadith"/>
          <w:rFonts w:ascii="Amiri" w:hAnsi="Amiri"/>
          <w:sz w:val="36"/>
          <w:szCs w:val="36"/>
          <w:shd w:val="clear" w:color="auto" w:fill="FFFFFF"/>
          <w:rtl/>
        </w:rPr>
      </w:pPr>
    </w:p>
    <w:p w14:paraId="56480B15" w14:textId="77777777" w:rsidR="00CD51AE" w:rsidRPr="00CD51AE" w:rsidRDefault="00CB47DC" w:rsidP="001C4822">
      <w:pPr>
        <w:bidi/>
        <w:rPr>
          <w:rStyle w:val="title-2"/>
          <w:rFonts w:ascii="Amiri" w:hAnsi="Amiri"/>
          <w:sz w:val="36"/>
          <w:szCs w:val="36"/>
          <w:shd w:val="clear" w:color="auto" w:fill="FFFFFF"/>
          <w:rtl/>
        </w:rPr>
      </w:pPr>
      <w:r w:rsidRPr="00CB47DC">
        <w:rPr>
          <w:rStyle w:val="title-2"/>
          <w:rFonts w:ascii="Amiri" w:hAnsi="Amiri"/>
          <w:b/>
          <w:bCs/>
          <w:color w:val="555555"/>
          <w:sz w:val="36"/>
          <w:szCs w:val="36"/>
          <w:shd w:val="clear" w:color="auto" w:fill="FFFFFF"/>
          <w:rtl/>
        </w:rPr>
        <w:t>الأصلُ الثَّاني: بابُ أسماءِ اللهِ وصِفاتِه</w:t>
      </w:r>
    </w:p>
    <w:p w14:paraId="24DE1A91" w14:textId="77777777" w:rsidR="00CD51AE" w:rsidRDefault="00CB47DC"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توسَّط أهلُ السُّنَّةِ والجماعةِ في هذا البابِ بَيْنَ المعَطِّلةِ وبين المَمَثِّلةِ</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فالمُعَطِّلةُ منهم من يُنكِرُ الأسماءَ الحُسْنَى والصِّفاتِ الإلهيَّةَ، كالجَهْميَّةِ</w:t>
      </w:r>
      <w:r w:rsidRPr="00CB47DC">
        <w:rPr>
          <w:rFonts w:ascii="Amiri" w:hAnsi="Amiri"/>
          <w:color w:val="555555"/>
          <w:sz w:val="36"/>
          <w:szCs w:val="36"/>
          <w:shd w:val="clear" w:color="auto" w:fill="FFFFFF"/>
        </w:rPr>
        <w:t>.</w:t>
      </w:r>
      <w:r w:rsidRPr="00CB47DC">
        <w:rPr>
          <w:rFonts w:ascii="Amiri" w:hAnsi="Amiri"/>
          <w:color w:val="555555"/>
          <w:sz w:val="36"/>
          <w:szCs w:val="36"/>
        </w:rPr>
        <w:br/>
      </w:r>
      <w:r w:rsidRPr="00CB47DC">
        <w:rPr>
          <w:rFonts w:ascii="Amiri" w:hAnsi="Amiri"/>
          <w:color w:val="555555"/>
          <w:sz w:val="36"/>
          <w:szCs w:val="36"/>
          <w:shd w:val="clear" w:color="auto" w:fill="FFFFFF"/>
          <w:rtl/>
        </w:rPr>
        <w:t>ومنهم من يُنكِرُ الصِّفاتِ، كالمعتَزِلةِ</w:t>
      </w:r>
      <w:r w:rsidRPr="00CB47DC">
        <w:rPr>
          <w:rFonts w:ascii="Amiri" w:hAnsi="Amiri"/>
          <w:color w:val="555555"/>
          <w:sz w:val="36"/>
          <w:szCs w:val="36"/>
          <w:shd w:val="clear" w:color="auto" w:fill="FFFFFF"/>
        </w:rPr>
        <w:t>.</w:t>
      </w:r>
    </w:p>
    <w:p w14:paraId="77AE02C4" w14:textId="77777777" w:rsidR="00CD51AE" w:rsidRDefault="00CB47DC" w:rsidP="001C4822">
      <w:pPr>
        <w:bidi/>
        <w:rPr>
          <w:rFonts w:ascii="Amiri" w:hAnsi="Amiri"/>
          <w:color w:val="555555"/>
          <w:sz w:val="36"/>
          <w:szCs w:val="36"/>
          <w:shd w:val="clear" w:color="auto" w:fill="FFFFFF"/>
          <w:rtl/>
        </w:rPr>
      </w:pPr>
      <w:r w:rsidRPr="00CB47DC">
        <w:rPr>
          <w:rFonts w:ascii="Amiri" w:hAnsi="Amiri"/>
          <w:color w:val="555555"/>
          <w:sz w:val="36"/>
          <w:szCs w:val="36"/>
          <w:shd w:val="clear" w:color="auto" w:fill="FFFFFF"/>
          <w:rtl/>
        </w:rPr>
        <w:t>ومنهم من يُنكِرُ أكثَرَ الصِّفاتِ ويؤَوِّلها، كالأشاعِرةِ</w:t>
      </w:r>
      <w:r w:rsidRPr="00CB47DC">
        <w:rPr>
          <w:rFonts w:ascii="Amiri" w:hAnsi="Amiri"/>
          <w:color w:val="555555"/>
          <w:sz w:val="36"/>
          <w:szCs w:val="36"/>
          <w:shd w:val="clear" w:color="auto" w:fill="FFFFFF"/>
        </w:rPr>
        <w:t>.</w:t>
      </w:r>
    </w:p>
    <w:p w14:paraId="69AD0E17" w14:textId="77777777" w:rsidR="00CB47DC" w:rsidRPr="00CD51AE" w:rsidRDefault="00CB47DC" w:rsidP="001C4822">
      <w:pPr>
        <w:bidi/>
        <w:rPr>
          <w:rFonts w:ascii="Amiri" w:hAnsi="Amiri"/>
          <w:b/>
          <w:bCs/>
          <w:color w:val="555555"/>
          <w:sz w:val="36"/>
          <w:szCs w:val="36"/>
          <w:shd w:val="clear" w:color="auto" w:fill="FFFFFF"/>
          <w:rtl/>
        </w:rPr>
      </w:pPr>
      <w:r w:rsidRPr="00CB47DC">
        <w:rPr>
          <w:rFonts w:ascii="Amiri" w:hAnsi="Amiri"/>
          <w:color w:val="555555"/>
          <w:sz w:val="36"/>
          <w:szCs w:val="36"/>
          <w:shd w:val="clear" w:color="auto" w:fill="FFFFFF"/>
          <w:rtl/>
        </w:rPr>
        <w:t>وأمَّا أهلُ السُّنَّةِ والجماعةِ فإنَّهم يُؤمِنونَ بجَميعِ أسماءِ اللهِ وصِفاتِه الثَّابتةِ في النُّصوصِ الشَّرعيَّةِ، فيُسمُّون اللهَ سُبحانَه بأَسمائِه الحُسْنَى، ولا يُلحِدونَ فيها، ويَصِفون اللهَ تعالى بما وَصَف به نَفْسَه، وبما وصَفَه به أعرَفُ الخَلقِ به؛ رسولُه محمَّدُ بنُ عبدِ اللهِ صلَّى اللهُ عليه وسلَّم، من غيرِ تَعطيلٍ ولا تأويلٍ، ومِن غيرِ تمثيلٍ ولا تكييفٍ، ويؤمِنونَ بأنَّها صِفاتٌ حقيقيَّةٌ تليقُ بجَلالِ اللهِ تعالى، ولا تُماثِلُ صفاتِ</w:t>
      </w:r>
      <w:r>
        <w:rPr>
          <w:rFonts w:ascii="Amiri" w:hAnsi="Amiri"/>
          <w:color w:val="555555"/>
          <w:sz w:val="36"/>
          <w:szCs w:val="36"/>
          <w:shd w:val="clear" w:color="auto" w:fill="FFFFFF"/>
          <w:rtl/>
        </w:rPr>
        <w:t xml:space="preserve"> المخلوقينَ، عملًا بقَولِه تعال</w:t>
      </w:r>
      <w:r>
        <w:rPr>
          <w:rFonts w:ascii="Amiri" w:hAnsi="Amiri" w:hint="cs"/>
          <w:color w:val="555555"/>
          <w:sz w:val="36"/>
          <w:szCs w:val="36"/>
          <w:shd w:val="clear" w:color="auto" w:fill="FFFFFF"/>
          <w:rtl/>
        </w:rPr>
        <w:t>ى:</w:t>
      </w:r>
      <w:r>
        <w:rPr>
          <w:rFonts w:ascii="Times New Roman" w:hAnsi="Times New Roman" w:cs="Times New Roman"/>
          <w:color w:val="555555"/>
          <w:sz w:val="36"/>
          <w:szCs w:val="36"/>
          <w:shd w:val="clear" w:color="auto" w:fill="FFFFFF"/>
          <w:rtl/>
        </w:rPr>
        <w:t>﴿</w:t>
      </w:r>
      <w:r w:rsidRPr="00CB47DC">
        <w:rPr>
          <w:rFonts w:ascii="Amiri" w:hAnsi="Amiri"/>
          <w:color w:val="555555"/>
          <w:sz w:val="36"/>
          <w:szCs w:val="36"/>
          <w:shd w:val="clear" w:color="auto" w:fill="FFFFFF"/>
        </w:rPr>
        <w:t> </w:t>
      </w:r>
      <w:r w:rsidRPr="00CB47DC">
        <w:rPr>
          <w:rStyle w:val="aaya"/>
          <w:rFonts w:ascii="Amiri" w:hAnsi="Amiri"/>
          <w:sz w:val="36"/>
          <w:szCs w:val="36"/>
          <w:shd w:val="clear" w:color="auto" w:fill="FFFFFF"/>
          <w:rtl/>
        </w:rPr>
        <w:t>لَيْسَ كَمِثْلِهِ شَيْءٌ وَهُوَ السَّمِيعُ البَصِيرُ</w:t>
      </w:r>
      <w:r>
        <w:rPr>
          <w:rStyle w:val="aaya"/>
          <w:rFonts w:ascii="Times New Roman" w:hAnsi="Times New Roman" w:cs="Times New Roman"/>
          <w:sz w:val="36"/>
          <w:szCs w:val="36"/>
          <w:shd w:val="clear" w:color="auto" w:fill="FFFFFF"/>
          <w:rtl/>
        </w:rPr>
        <w:t>﴾</w:t>
      </w:r>
      <w:r w:rsidRPr="00CB47DC">
        <w:rPr>
          <w:rFonts w:ascii="Amiri" w:hAnsi="Amiri"/>
          <w:color w:val="555555"/>
          <w:sz w:val="36"/>
          <w:szCs w:val="36"/>
          <w:shd w:val="clear" w:color="auto" w:fill="FFFFFF"/>
          <w:rtl/>
        </w:rPr>
        <w:t> </w:t>
      </w:r>
      <w:r>
        <w:rPr>
          <w:rStyle w:val="sora"/>
          <w:rFonts w:ascii="Amiri" w:hAnsi="Amiri" w:hint="cs"/>
          <w:color w:val="B3112E"/>
          <w:sz w:val="36"/>
          <w:szCs w:val="36"/>
          <w:shd w:val="clear" w:color="auto" w:fill="FFFFFF"/>
          <w:rtl/>
        </w:rPr>
        <w:t>[</w:t>
      </w:r>
      <w:r>
        <w:rPr>
          <w:rStyle w:val="sora"/>
          <w:rFonts w:ascii="Amiri" w:hAnsi="Amiri"/>
          <w:color w:val="B3112E"/>
          <w:sz w:val="36"/>
          <w:szCs w:val="36"/>
          <w:shd w:val="clear" w:color="auto" w:fill="FFFFFF"/>
          <w:rtl/>
        </w:rPr>
        <w:t>الشورى: 1</w:t>
      </w:r>
      <w:r>
        <w:rPr>
          <w:rStyle w:val="sora"/>
          <w:rFonts w:ascii="Amiri" w:hAnsi="Amiri" w:hint="cs"/>
          <w:color w:val="B3112E"/>
          <w:sz w:val="36"/>
          <w:szCs w:val="36"/>
          <w:shd w:val="clear" w:color="auto" w:fill="FFFFFF"/>
          <w:rtl/>
        </w:rPr>
        <w:t>1]</w:t>
      </w:r>
      <w:r w:rsidRPr="00CB47DC">
        <w:rPr>
          <w:rStyle w:val="sora"/>
          <w:rFonts w:ascii="Amiri" w:hAnsi="Amiri" w:hint="cs"/>
          <w:color w:val="000000" w:themeColor="text1"/>
          <w:sz w:val="36"/>
          <w:szCs w:val="36"/>
          <w:shd w:val="clear" w:color="auto" w:fill="FFFFFF"/>
          <w:vertAlign w:val="superscript"/>
          <w:rtl/>
        </w:rPr>
        <w:t>(6)</w:t>
      </w:r>
      <w:r w:rsidRPr="00CB47DC">
        <w:rPr>
          <w:rStyle w:val="sora"/>
          <w:rFonts w:ascii="Amiri" w:hAnsi="Amiri" w:hint="cs"/>
          <w:color w:val="000000" w:themeColor="text1"/>
          <w:sz w:val="36"/>
          <w:szCs w:val="36"/>
          <w:shd w:val="clear" w:color="auto" w:fill="FFFFFF"/>
          <w:rtl/>
        </w:rPr>
        <w:t>.</w:t>
      </w:r>
    </w:p>
    <w:p w14:paraId="2F026FFC" w14:textId="77777777" w:rsidR="00AA6FF5" w:rsidRPr="00CB47DC" w:rsidRDefault="00AA6FF5" w:rsidP="001C4822">
      <w:pPr>
        <w:bidi/>
        <w:rPr>
          <w:rFonts w:ascii="Amiri" w:hAnsi="Amiri"/>
          <w:color w:val="555555"/>
          <w:sz w:val="36"/>
          <w:szCs w:val="36"/>
          <w:shd w:val="clear" w:color="auto" w:fill="FFFFFF"/>
          <w:rtl/>
        </w:rPr>
      </w:pPr>
    </w:p>
    <w:p w14:paraId="0B8ED20B" w14:textId="77777777" w:rsidR="00CD51AE" w:rsidRDefault="00CB47DC" w:rsidP="001C4822">
      <w:pPr>
        <w:bidi/>
        <w:rPr>
          <w:rStyle w:val="title-2"/>
          <w:rFonts w:ascii="Amiri" w:hAnsi="Amiri"/>
          <w:b/>
          <w:bCs/>
          <w:color w:val="555555"/>
          <w:sz w:val="32"/>
          <w:szCs w:val="32"/>
          <w:shd w:val="clear" w:color="auto" w:fill="FFFFFF"/>
          <w:rtl/>
        </w:rPr>
      </w:pPr>
      <w:r>
        <w:rPr>
          <w:rStyle w:val="title-2"/>
          <w:rFonts w:ascii="Amiri" w:hAnsi="Amiri"/>
          <w:b/>
          <w:bCs/>
          <w:color w:val="555555"/>
          <w:sz w:val="32"/>
          <w:szCs w:val="32"/>
          <w:shd w:val="clear" w:color="auto" w:fill="FFFFFF"/>
          <w:rtl/>
        </w:rPr>
        <w:t>الأصلُ الثَّالِثُ: بابُ القَضاءِ والقَدَرِ</w:t>
      </w:r>
    </w:p>
    <w:p w14:paraId="011CAC05" w14:textId="77777777" w:rsidR="00CD51AE" w:rsidRDefault="00CB47DC"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توسَّط أهلُ السُّنَّة والجماعةِ في هذا البابِ بين القَدَريَّة والجَبريَّةِ</w:t>
      </w:r>
      <w:r>
        <w:rPr>
          <w:rFonts w:ascii="Amiri" w:hAnsi="Amiri"/>
          <w:color w:val="555555"/>
          <w:sz w:val="32"/>
          <w:szCs w:val="32"/>
          <w:shd w:val="clear" w:color="auto" w:fill="FFFFFF"/>
        </w:rPr>
        <w:t>.</w:t>
      </w:r>
    </w:p>
    <w:p w14:paraId="43FFDBE3" w14:textId="77777777" w:rsidR="00CD51AE" w:rsidRDefault="00CB47DC"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فالقَدَريَّةُ نَفَوا القَدَرَ، فقالوا: إنَّ أفعالَ العِبادِ وطاعاتِهم ومَعاصيَهم لم تدخُلْ تحتَ قضاءِ الله وقَدَرِه، فاللهُ تعالى -على زَعْمِهم- لم يخلقْ أفعالَ العبادِ، ولا شاءَها منهم، بل العِبادُ مُستَقِلُّونَ بأفعالِهم، فالعبدُ على زَعْمِهم هو الخالِقُ لفِعْلِه، وهو المريدُ له إرادةً مُستقلَّةً، فأثبتوا خالِقًا مع اللهِ سُبحانَه، وهذا إشراكٌ في الرُّبوبيَّةِ، ففيهم شَبَهٌ من المجوسِ الذين قالوا بأن َّللكونِ خالقَينِ، فهم (مجوسُ هذه الأمَّةِ)</w:t>
      </w:r>
      <w:r>
        <w:rPr>
          <w:rFonts w:ascii="Amiri" w:hAnsi="Amiri"/>
          <w:color w:val="555555"/>
          <w:sz w:val="32"/>
          <w:szCs w:val="32"/>
          <w:shd w:val="clear" w:color="auto" w:fill="FFFFFF"/>
        </w:rPr>
        <w:t>.</w:t>
      </w:r>
    </w:p>
    <w:p w14:paraId="49A3636A" w14:textId="77777777" w:rsidR="00CD51AE" w:rsidRDefault="00CB47DC"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والجَبْريَّةُ غَلَوا في إثباتِ القَدَرِ، فقالوا: إنَّ العبدَ مجبورٌ على فِعْلِه، فهو كالرِّيشةِ في الهواءِ، لا فِعْلَ له، ولا قُدرةَ، ولا مَشيئةَ</w:t>
      </w:r>
      <w:r>
        <w:rPr>
          <w:rFonts w:ascii="Amiri" w:hAnsi="Amiri"/>
          <w:color w:val="555555"/>
          <w:sz w:val="32"/>
          <w:szCs w:val="32"/>
          <w:shd w:val="clear" w:color="auto" w:fill="FFFFFF"/>
        </w:rPr>
        <w:t>.</w:t>
      </w:r>
    </w:p>
    <w:p w14:paraId="1C29B78C" w14:textId="77777777" w:rsidR="00CD51AE" w:rsidRDefault="00CB47DC" w:rsidP="001C4822">
      <w:pPr>
        <w:bidi/>
        <w:rPr>
          <w:rStyle w:val="sora"/>
          <w:rFonts w:ascii="Amiri" w:hAnsi="Amiri"/>
          <w:color w:val="555555"/>
          <w:sz w:val="32"/>
          <w:szCs w:val="32"/>
          <w:shd w:val="clear" w:color="auto" w:fill="FFFFFF"/>
          <w:rtl/>
        </w:rPr>
      </w:pPr>
      <w:r>
        <w:rPr>
          <w:rFonts w:ascii="Amiri" w:hAnsi="Amiri"/>
          <w:color w:val="555555"/>
          <w:sz w:val="32"/>
          <w:szCs w:val="32"/>
          <w:shd w:val="clear" w:color="auto" w:fill="FFFFFF"/>
          <w:rtl/>
        </w:rPr>
        <w:t>فهدى اللهُ أهلَ السُّنَّةِ والجماعةِ للقَولِ الحقِّ والوسَطِ في هذا البابِ؛ فأثبَتوا أنَّ العِبادَ فاعِلونَ حَقيقةً، وأنَّ أفعالَهم تُنسَبُ إليهم على جِهةِ الحقيقةِ، وأنَّ فِعلَ العَبدِ واقعٌ بتَقديرِ اللهِ ومَشيئتِه وخَلْقِه؛ فاللهُ تعالى خالقُ العبادِ وخالِقُ أفعالِهم، كما قال سُبحانَه</w:t>
      </w:r>
      <w:r w:rsidR="00C520AA">
        <w:rPr>
          <w:rFonts w:ascii="Amiri" w:hAnsi="Amiri" w:hint="cs"/>
          <w:color w:val="555555"/>
          <w:sz w:val="32"/>
          <w:szCs w:val="32"/>
          <w:shd w:val="clear" w:color="auto" w:fill="FFFFFF"/>
          <w:rtl/>
        </w:rPr>
        <w:t>:</w:t>
      </w:r>
      <w:r w:rsidR="00C520AA">
        <w:rPr>
          <w:rFonts w:ascii="Times New Roman" w:hAnsi="Times New Roman" w:cs="Times New Roman"/>
          <w:color w:val="555555"/>
          <w:sz w:val="32"/>
          <w:szCs w:val="32"/>
          <w:shd w:val="clear" w:color="auto" w:fill="FFFFFF"/>
          <w:rtl/>
        </w:rPr>
        <w:t>﴿</w:t>
      </w:r>
      <w:r>
        <w:rPr>
          <w:rStyle w:val="aaya"/>
          <w:rFonts w:ascii="Amiri" w:hAnsi="Amiri"/>
          <w:sz w:val="32"/>
          <w:szCs w:val="32"/>
          <w:shd w:val="clear" w:color="auto" w:fill="FFFFFF"/>
          <w:rtl/>
        </w:rPr>
        <w:t>وَاللَّهُ خَلَقَكُمْ وَمَا تَعْمَلُونَ</w:t>
      </w:r>
      <w:r w:rsidR="00C520AA">
        <w:rPr>
          <w:rStyle w:val="aaya"/>
          <w:rFonts w:ascii="Times New Roman" w:hAnsi="Times New Roman" w:cs="Times New Roman"/>
          <w:sz w:val="32"/>
          <w:szCs w:val="32"/>
          <w:shd w:val="clear" w:color="auto" w:fill="FFFFFF"/>
          <w:rtl/>
        </w:rPr>
        <w:t>﴾</w:t>
      </w:r>
      <w:r w:rsidR="00C520AA">
        <w:rPr>
          <w:rStyle w:val="aaya"/>
          <w:rFonts w:ascii="Amiri" w:hAnsi="Amiri" w:hint="cs"/>
          <w:sz w:val="32"/>
          <w:szCs w:val="32"/>
          <w:shd w:val="clear" w:color="auto" w:fill="FFFFFF"/>
          <w:rtl/>
        </w:rPr>
        <w:t xml:space="preserve"> </w:t>
      </w:r>
      <w:r w:rsidR="00C520AA">
        <w:rPr>
          <w:rStyle w:val="sora"/>
          <w:rFonts w:ascii="Amiri" w:hAnsi="Amiri" w:hint="cs"/>
          <w:color w:val="B3112E"/>
          <w:sz w:val="32"/>
          <w:szCs w:val="32"/>
          <w:shd w:val="clear" w:color="auto" w:fill="FFFFFF"/>
          <w:rtl/>
        </w:rPr>
        <w:lastRenderedPageBreak/>
        <w:t>[</w:t>
      </w:r>
      <w:r>
        <w:rPr>
          <w:rStyle w:val="sora"/>
          <w:rFonts w:ascii="Amiri" w:hAnsi="Amiri"/>
          <w:color w:val="B3112E"/>
          <w:sz w:val="32"/>
          <w:szCs w:val="32"/>
          <w:shd w:val="clear" w:color="auto" w:fill="FFFFFF"/>
          <w:rtl/>
        </w:rPr>
        <w:t>الصافات: 96</w:t>
      </w:r>
      <w:r w:rsidR="00C520AA">
        <w:rPr>
          <w:rStyle w:val="sora"/>
          <w:rFonts w:ascii="Amiri" w:hAnsi="Amiri" w:hint="cs"/>
          <w:color w:val="B3112E"/>
          <w:sz w:val="32"/>
          <w:szCs w:val="32"/>
          <w:shd w:val="clear" w:color="auto" w:fill="FFFFFF"/>
          <w:rtl/>
        </w:rPr>
        <w:t>]</w:t>
      </w:r>
      <w:r>
        <w:rPr>
          <w:rFonts w:ascii="Amiri" w:hAnsi="Amiri"/>
          <w:color w:val="555555"/>
          <w:sz w:val="32"/>
          <w:szCs w:val="32"/>
          <w:shd w:val="clear" w:color="auto" w:fill="FFFFFF"/>
          <w:rtl/>
        </w:rPr>
        <w:t>، كما أنَّ للعِبادِ مَشيئةً تحتَ مَ</w:t>
      </w:r>
      <w:r w:rsidR="00C520AA">
        <w:rPr>
          <w:rFonts w:ascii="Amiri" w:hAnsi="Amiri"/>
          <w:color w:val="555555"/>
          <w:sz w:val="32"/>
          <w:szCs w:val="32"/>
          <w:shd w:val="clear" w:color="auto" w:fill="FFFFFF"/>
          <w:rtl/>
        </w:rPr>
        <w:t>شيئةِ اللهِ، كما قال اللهُ تعال</w:t>
      </w:r>
      <w:r w:rsidR="00C520AA">
        <w:rPr>
          <w:rFonts w:ascii="Amiri" w:hAnsi="Amiri" w:hint="cs"/>
          <w:color w:val="555555"/>
          <w:sz w:val="32"/>
          <w:szCs w:val="32"/>
          <w:shd w:val="clear" w:color="auto" w:fill="FFFFFF"/>
          <w:rtl/>
        </w:rPr>
        <w:t>ى:</w:t>
      </w:r>
      <w:r w:rsidR="00C520AA">
        <w:rPr>
          <w:rFonts w:ascii="Times New Roman" w:hAnsi="Times New Roman" w:cs="Times New Roman"/>
          <w:color w:val="555555"/>
          <w:sz w:val="32"/>
          <w:szCs w:val="32"/>
          <w:shd w:val="clear" w:color="auto" w:fill="FFFFFF"/>
          <w:rtl/>
        </w:rPr>
        <w:t>﴿</w:t>
      </w:r>
      <w:r>
        <w:rPr>
          <w:rFonts w:ascii="Amiri" w:hAnsi="Amiri"/>
          <w:color w:val="555555"/>
          <w:sz w:val="32"/>
          <w:szCs w:val="32"/>
          <w:shd w:val="clear" w:color="auto" w:fill="FFFFFF"/>
        </w:rPr>
        <w:t> </w:t>
      </w:r>
      <w:r>
        <w:rPr>
          <w:rStyle w:val="aaya"/>
          <w:rFonts w:ascii="Amiri" w:hAnsi="Amiri"/>
          <w:sz w:val="32"/>
          <w:szCs w:val="32"/>
          <w:shd w:val="clear" w:color="auto" w:fill="FFFFFF"/>
          <w:rtl/>
        </w:rPr>
        <w:t>وَمَا تَشَاؤُونَ إِلَّا أَنْ يَشَاءَ اللَّهُ رَبُّ الْعَالَمِينَ</w:t>
      </w:r>
      <w:r w:rsidR="00C520AA">
        <w:rPr>
          <w:rStyle w:val="aaya"/>
          <w:rFonts w:ascii="Times New Roman" w:hAnsi="Times New Roman" w:cs="Times New Roman"/>
          <w:sz w:val="32"/>
          <w:szCs w:val="32"/>
          <w:shd w:val="clear" w:color="auto" w:fill="FFFFFF"/>
          <w:rtl/>
        </w:rPr>
        <w:t>﴾</w:t>
      </w:r>
      <w:r>
        <w:rPr>
          <w:rFonts w:ascii="Amiri" w:hAnsi="Amiri"/>
          <w:color w:val="555555"/>
          <w:sz w:val="32"/>
          <w:szCs w:val="32"/>
          <w:shd w:val="clear" w:color="auto" w:fill="FFFFFF"/>
          <w:rtl/>
        </w:rPr>
        <w:t> </w:t>
      </w:r>
      <w:r w:rsidR="00C520AA">
        <w:rPr>
          <w:rStyle w:val="sora"/>
          <w:rFonts w:ascii="Amiri" w:hAnsi="Amiri" w:hint="cs"/>
          <w:color w:val="B3112E"/>
          <w:sz w:val="32"/>
          <w:szCs w:val="32"/>
          <w:shd w:val="clear" w:color="auto" w:fill="FFFFFF"/>
          <w:rtl/>
        </w:rPr>
        <w:t>[</w:t>
      </w:r>
      <w:r>
        <w:rPr>
          <w:rStyle w:val="sora"/>
          <w:rFonts w:ascii="Amiri" w:hAnsi="Amiri"/>
          <w:color w:val="B3112E"/>
          <w:sz w:val="32"/>
          <w:szCs w:val="32"/>
          <w:shd w:val="clear" w:color="auto" w:fill="FFFFFF"/>
          <w:rtl/>
        </w:rPr>
        <w:t>التكوير: 29</w:t>
      </w:r>
      <w:r w:rsidR="00C520AA">
        <w:rPr>
          <w:rStyle w:val="sora"/>
          <w:rFonts w:ascii="Amiri" w:hAnsi="Amiri" w:hint="cs"/>
          <w:color w:val="B3112E"/>
          <w:sz w:val="32"/>
          <w:szCs w:val="32"/>
          <w:shd w:val="clear" w:color="auto" w:fill="FFFFFF"/>
          <w:rtl/>
        </w:rPr>
        <w:t>]</w:t>
      </w:r>
      <w:r w:rsidR="00C520AA" w:rsidRPr="00C520AA">
        <w:rPr>
          <w:rStyle w:val="sora"/>
          <w:rFonts w:ascii="Amiri" w:hAnsi="Amiri" w:hint="cs"/>
          <w:color w:val="000000" w:themeColor="text1"/>
          <w:sz w:val="32"/>
          <w:szCs w:val="32"/>
          <w:shd w:val="clear" w:color="auto" w:fill="FFFFFF"/>
          <w:vertAlign w:val="superscript"/>
          <w:rtl/>
        </w:rPr>
        <w:t>(7)</w:t>
      </w:r>
      <w:r w:rsidR="00C520AA" w:rsidRPr="00C520AA">
        <w:rPr>
          <w:rStyle w:val="sora"/>
          <w:rFonts w:ascii="Amiri" w:hAnsi="Amiri" w:hint="cs"/>
          <w:color w:val="000000" w:themeColor="text1"/>
          <w:sz w:val="32"/>
          <w:szCs w:val="32"/>
          <w:shd w:val="clear" w:color="auto" w:fill="FFFFFF"/>
          <w:rtl/>
        </w:rPr>
        <w:t>.</w:t>
      </w:r>
    </w:p>
    <w:p w14:paraId="077327C4" w14:textId="77777777" w:rsidR="00CD51AE" w:rsidRDefault="00CD51AE" w:rsidP="001C4822">
      <w:pPr>
        <w:bidi/>
        <w:rPr>
          <w:rStyle w:val="title-2"/>
          <w:rFonts w:ascii="Amiri" w:hAnsi="Amiri"/>
          <w:b/>
          <w:bCs/>
          <w:color w:val="555555"/>
          <w:sz w:val="32"/>
          <w:szCs w:val="32"/>
          <w:shd w:val="clear" w:color="auto" w:fill="FFFFFF"/>
          <w:rtl/>
        </w:rPr>
      </w:pPr>
    </w:p>
    <w:p w14:paraId="67C93CA1" w14:textId="77777777" w:rsidR="00CD51AE" w:rsidRDefault="00C520AA" w:rsidP="001C4822">
      <w:pPr>
        <w:bidi/>
        <w:rPr>
          <w:rStyle w:val="title-2"/>
          <w:rFonts w:ascii="Amiri" w:hAnsi="Amiri"/>
          <w:b/>
          <w:bCs/>
          <w:color w:val="555555"/>
          <w:sz w:val="32"/>
          <w:szCs w:val="32"/>
          <w:shd w:val="clear" w:color="auto" w:fill="FFFFFF"/>
          <w:rtl/>
        </w:rPr>
      </w:pPr>
      <w:r>
        <w:rPr>
          <w:rStyle w:val="title-2"/>
          <w:rFonts w:ascii="Amiri" w:hAnsi="Amiri"/>
          <w:b/>
          <w:bCs/>
          <w:color w:val="555555"/>
          <w:sz w:val="32"/>
          <w:szCs w:val="32"/>
          <w:shd w:val="clear" w:color="auto" w:fill="FFFFFF"/>
          <w:rtl/>
        </w:rPr>
        <w:t>الأصلُ الرَّابِعُ: بابُ الوَعدِ والوَعيدِ</w:t>
      </w:r>
    </w:p>
    <w:p w14:paraId="2E27CFB2"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توسَّطَ أهلُ السُّنَّةِ والجماعةِ في هذا البابِ بيْن الوعيديَّةِ وبيْن المُرجِئةِ</w:t>
      </w:r>
      <w:r>
        <w:rPr>
          <w:rFonts w:ascii="Amiri" w:hAnsi="Amiri"/>
          <w:color w:val="555555"/>
          <w:sz w:val="32"/>
          <w:szCs w:val="32"/>
          <w:shd w:val="clear" w:color="auto" w:fill="FFFFFF"/>
        </w:rPr>
        <w:t>.</w:t>
      </w:r>
    </w:p>
    <w:p w14:paraId="4857A606"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فالوعيديَّةُ يُغَلِّبونَ نُصوصَ الوَعيدِ على نُصوصِ الوَعدِ، ومنهم الخوارجُ الذين يَرَون أنَّ فاعِلَ الكبيرةِ من المُسلِمينَ -كالزَّاني وشاربِ الخَمرِ- كافرٌ مخلَّدٌ في النَّارِ</w:t>
      </w:r>
      <w:r>
        <w:rPr>
          <w:rFonts w:ascii="Amiri" w:hAnsi="Amiri"/>
          <w:color w:val="555555"/>
          <w:sz w:val="32"/>
          <w:szCs w:val="32"/>
          <w:shd w:val="clear" w:color="auto" w:fill="FFFFFF"/>
        </w:rPr>
        <w:t>.</w:t>
      </w:r>
    </w:p>
    <w:p w14:paraId="6588FD28"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والمُرجِئةُ غَلَّبوا نصوصَ الرَّجاءِ على نُصوصِ الوَعيدِ، فقالوا: إنَّ الإيمانَ هو التَّصديقُ القَلبيُّ، وأنَّ الأعمالَ ليست من الإيمانِ، فلا يضُرُّ مع الإيمانِ مَعصيةٌ، فالعاصي كالزَّاني وشارِبِ الخَمرِ لا يستحِقُّ دخولَ النَّارِ، وإيمانُه كإيمانِ أبي بَكرٍ وعُمَرَ رَضِيَ اللهُ عنهما</w:t>
      </w:r>
      <w:r>
        <w:rPr>
          <w:rFonts w:ascii="Amiri" w:hAnsi="Amiri"/>
          <w:color w:val="555555"/>
          <w:sz w:val="32"/>
          <w:szCs w:val="32"/>
          <w:shd w:val="clear" w:color="auto" w:fill="FFFFFF"/>
        </w:rPr>
        <w:t>!</w:t>
      </w:r>
    </w:p>
    <w:p w14:paraId="5364E496" w14:textId="77777777" w:rsidR="00C520AA" w:rsidRPr="00CD51AE" w:rsidRDefault="00C520AA" w:rsidP="001C4822">
      <w:pPr>
        <w:bidi/>
        <w:rPr>
          <w:rStyle w:val="sora"/>
          <w:rFonts w:ascii="Amiri" w:hAnsi="Amiri"/>
          <w:color w:val="555555"/>
          <w:sz w:val="32"/>
          <w:szCs w:val="32"/>
          <w:shd w:val="clear" w:color="auto" w:fill="FFFFFF"/>
          <w:rtl/>
        </w:rPr>
      </w:pPr>
      <w:r>
        <w:rPr>
          <w:rFonts w:ascii="Amiri" w:hAnsi="Amiri"/>
          <w:color w:val="555555"/>
          <w:sz w:val="32"/>
          <w:szCs w:val="32"/>
          <w:shd w:val="clear" w:color="auto" w:fill="FFFFFF"/>
          <w:rtl/>
        </w:rPr>
        <w:t>أمَّا أهلُ السُّنَّةِ والجماعةِ فيَرَونَ أنَّ المسلمَ إذا ارتكب معصيةً من الكبائِرِ لا يخرجُ من الإسلامِ، بل هو مُسلِمٌ ناقِصُ الإيمانِ، ما دام لم يرتكِبْ شيئًا من المكفِّراتِ، فهو مؤمِنٌ بإيمانِه، فاسِقٌ بكبيرتِه، وهو في الآخرةِ تحتَ مَشيئةِ اللهِ؛ إن شاء اللهُ عفا عنه، وإن شاء عذَّبه حتَّى يطَهِّرَه من ذُنوبِه، ثمَّ يُدخِلَه الجنَّةَ بِرَحْمتِه، ولا يُخَلَّدُ في النَّارِ إلَّا مَن كَفَر باللهِ تعالى أو أشرَكَ به، كما قال تعالى</w:t>
      </w:r>
      <w:r w:rsidR="00CD51AE">
        <w:rPr>
          <w:rFonts w:ascii="Amiri" w:hAnsi="Amiri" w:hint="cs"/>
          <w:color w:val="555555"/>
          <w:sz w:val="32"/>
          <w:szCs w:val="32"/>
          <w:shd w:val="clear" w:color="auto" w:fill="FFFFFF"/>
          <w:rtl/>
        </w:rPr>
        <w:t>:</w:t>
      </w:r>
      <w:r w:rsidR="00CD51AE">
        <w:rPr>
          <w:rFonts w:ascii="Times New Roman" w:hAnsi="Times New Roman" w:cs="Times New Roman"/>
          <w:color w:val="555555"/>
          <w:sz w:val="32"/>
          <w:szCs w:val="32"/>
          <w:shd w:val="clear" w:color="auto" w:fill="FFFFFF"/>
          <w:rtl/>
        </w:rPr>
        <w:t>﴿</w:t>
      </w:r>
      <w:r>
        <w:rPr>
          <w:rFonts w:ascii="Amiri" w:hAnsi="Amiri"/>
          <w:color w:val="555555"/>
          <w:sz w:val="32"/>
          <w:szCs w:val="32"/>
          <w:shd w:val="clear" w:color="auto" w:fill="FFFFFF"/>
        </w:rPr>
        <w:t> </w:t>
      </w:r>
      <w:r>
        <w:rPr>
          <w:rStyle w:val="aaya"/>
          <w:rFonts w:ascii="Amiri" w:hAnsi="Amiri"/>
          <w:sz w:val="32"/>
          <w:szCs w:val="32"/>
          <w:shd w:val="clear" w:color="auto" w:fill="FFFFFF"/>
          <w:rtl/>
        </w:rPr>
        <w:t>إِنَّ اللَّهَ لَا يَغْفِرُ أَنْ يُشْرَكَ بِهِ وَيَغْفِرُ مَا دُونَ ذَلِكَ لِمَنْ يَشَاءُ وَمَنْ يُشْرِكْ بِاللَّهِ فَقَدْ ضَلَّ ضَلَالًا بَعِيدًا</w:t>
      </w:r>
      <w:r w:rsidR="00CD51AE">
        <w:rPr>
          <w:rStyle w:val="aaya"/>
          <w:rFonts w:ascii="Times New Roman" w:hAnsi="Times New Roman" w:cs="Times New Roman"/>
          <w:sz w:val="32"/>
          <w:szCs w:val="32"/>
          <w:shd w:val="clear" w:color="auto" w:fill="FFFFFF"/>
          <w:rtl/>
        </w:rPr>
        <w:t>﴾</w:t>
      </w:r>
      <w:r>
        <w:rPr>
          <w:rFonts w:ascii="Amiri" w:hAnsi="Amiri"/>
          <w:color w:val="555555"/>
          <w:sz w:val="32"/>
          <w:szCs w:val="32"/>
          <w:shd w:val="clear" w:color="auto" w:fill="FFFFFF"/>
          <w:rtl/>
        </w:rPr>
        <w:t> </w:t>
      </w:r>
      <w:r>
        <w:rPr>
          <w:rStyle w:val="sora"/>
          <w:rFonts w:ascii="Amiri" w:hAnsi="Amiri" w:hint="cs"/>
          <w:color w:val="B3112E"/>
          <w:sz w:val="32"/>
          <w:szCs w:val="32"/>
          <w:shd w:val="clear" w:color="auto" w:fill="FFFFFF"/>
          <w:rtl/>
        </w:rPr>
        <w:t>[</w:t>
      </w:r>
      <w:r>
        <w:rPr>
          <w:rStyle w:val="sora"/>
          <w:rFonts w:ascii="Amiri" w:hAnsi="Amiri"/>
          <w:color w:val="B3112E"/>
          <w:sz w:val="32"/>
          <w:szCs w:val="32"/>
          <w:shd w:val="clear" w:color="auto" w:fill="FFFFFF"/>
          <w:rtl/>
        </w:rPr>
        <w:t>النساء: 116</w:t>
      </w:r>
      <w:r>
        <w:rPr>
          <w:rStyle w:val="sora"/>
          <w:rFonts w:ascii="Amiri" w:hAnsi="Amiri" w:hint="cs"/>
          <w:color w:val="B3112E"/>
          <w:sz w:val="32"/>
          <w:szCs w:val="32"/>
          <w:shd w:val="clear" w:color="auto" w:fill="FFFFFF"/>
          <w:rtl/>
        </w:rPr>
        <w:t>]</w:t>
      </w:r>
      <w:r w:rsidRPr="00C520AA">
        <w:rPr>
          <w:rStyle w:val="sora"/>
          <w:rFonts w:ascii="Amiri" w:hAnsi="Amiri" w:hint="cs"/>
          <w:color w:val="000000" w:themeColor="text1"/>
          <w:sz w:val="32"/>
          <w:szCs w:val="32"/>
          <w:shd w:val="clear" w:color="auto" w:fill="FFFFFF"/>
          <w:vertAlign w:val="superscript"/>
          <w:rtl/>
        </w:rPr>
        <w:t>(8)</w:t>
      </w:r>
      <w:r w:rsidRPr="00C520AA">
        <w:rPr>
          <w:rStyle w:val="sora"/>
          <w:rFonts w:ascii="Amiri" w:hAnsi="Amiri" w:hint="cs"/>
          <w:color w:val="000000" w:themeColor="text1"/>
          <w:sz w:val="32"/>
          <w:szCs w:val="32"/>
          <w:shd w:val="clear" w:color="auto" w:fill="FFFFFF"/>
          <w:rtl/>
        </w:rPr>
        <w:t>.</w:t>
      </w:r>
    </w:p>
    <w:p w14:paraId="60A22E66" w14:textId="77777777" w:rsidR="00CD51AE" w:rsidRDefault="00C520AA" w:rsidP="001C4822">
      <w:pPr>
        <w:bidi/>
        <w:rPr>
          <w:rStyle w:val="title-2"/>
          <w:rFonts w:ascii="Amiri" w:hAnsi="Amiri"/>
          <w:b/>
          <w:bCs/>
          <w:color w:val="555555"/>
          <w:sz w:val="32"/>
          <w:szCs w:val="32"/>
          <w:shd w:val="clear" w:color="auto" w:fill="FFFFFF"/>
          <w:rtl/>
        </w:rPr>
      </w:pPr>
      <w:r>
        <w:rPr>
          <w:rStyle w:val="title-2"/>
          <w:rFonts w:ascii="Amiri" w:hAnsi="Amiri"/>
          <w:b/>
          <w:bCs/>
          <w:color w:val="555555"/>
          <w:sz w:val="32"/>
          <w:szCs w:val="32"/>
          <w:shd w:val="clear" w:color="auto" w:fill="FFFFFF"/>
          <w:rtl/>
        </w:rPr>
        <w:t>الأصلُ الخامِسُ: بابُ أصحابِ النبيِّ صلَّى اللهُ عليه وسلَّم</w:t>
      </w:r>
    </w:p>
    <w:p w14:paraId="48DAEC13"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توسَّط أهلُ السُّنَّةِ والجماعةِ في هذا البابِ بين الشِّيعةِ وبَيْنَ الخوارِجِ</w:t>
      </w:r>
      <w:r>
        <w:rPr>
          <w:rFonts w:ascii="Amiri" w:hAnsi="Amiri"/>
          <w:color w:val="555555"/>
          <w:sz w:val="32"/>
          <w:szCs w:val="32"/>
          <w:shd w:val="clear" w:color="auto" w:fill="FFFFFF"/>
        </w:rPr>
        <w:t>.</w:t>
      </w:r>
    </w:p>
    <w:p w14:paraId="119F79C2"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فالشِّيعةُ غَلَوا في حَقِّ آلِ البيتِ، كعليِّ بنِ أبي طالبٍ وأولادِه رَضِيَ اللهُ عنهم، فادَّعَوا أنَّ عَلِيًّا رَضِيَ اللهُ عنه معصومٌ، وأنَّه يَعلَمُ الغيبَ، وأنَّه أفضلُ من أبي بكرٍ وعُمَرَ، ومِن غُلاتِهم من يدَّعي ألوهيَّتَه</w:t>
      </w:r>
      <w:r>
        <w:rPr>
          <w:rFonts w:ascii="Amiri" w:hAnsi="Amiri"/>
          <w:color w:val="555555"/>
          <w:sz w:val="32"/>
          <w:szCs w:val="32"/>
          <w:shd w:val="clear" w:color="auto" w:fill="FFFFFF"/>
        </w:rPr>
        <w:t>!</w:t>
      </w:r>
    </w:p>
    <w:p w14:paraId="2E0ECDB0"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والخوارجُ جَفَوا في حقِّ عليٍّ رَضِيَ اللهُ عنه، فكَفَّروه، وكفَّروا معاويةَ بنَ أبي سُفيانَ رَضِيَ اللهُ عنهما، وكَفَّروا كلَّ من لم يكُنْ على طريقتِهم</w:t>
      </w:r>
      <w:r>
        <w:rPr>
          <w:rFonts w:ascii="Amiri" w:hAnsi="Amiri"/>
          <w:color w:val="555555"/>
          <w:sz w:val="32"/>
          <w:szCs w:val="32"/>
          <w:shd w:val="clear" w:color="auto" w:fill="FFFFFF"/>
        </w:rPr>
        <w:t>.</w:t>
      </w:r>
    </w:p>
    <w:p w14:paraId="08F593FC" w14:textId="77777777" w:rsidR="00CD51AE"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t>كما أنَّ الرَّوافِضَ جَفَوا في حقِّ أكثَرِ الصَّحابةِ، فسَبُّوهم، وقالوا: إنَّهم كُفَّار! وإنَّهم ارتدُّوا بعد النَّبيِّ صلَّى اللهُ عليه وسلَّم، ولا يستثنون من الصَّحابةِ إلَّا آلَ البَيتِ ونَفَرًا قليلًا، قالوا: إنَّهم من أولياءِ آلِ البيتِ، كما أنَّهم يشتُمون علانيةً أمَّهاتِ المؤمِنينَ، وأفاضِلَ الصَّحابةِ، حتى أبو بكرٍ وعُمَرُ رضي اللهُ عنهما</w:t>
      </w:r>
      <w:r>
        <w:rPr>
          <w:rFonts w:ascii="Amiri" w:hAnsi="Amiri"/>
          <w:color w:val="555555"/>
          <w:sz w:val="32"/>
          <w:szCs w:val="32"/>
          <w:shd w:val="clear" w:color="auto" w:fill="FFFFFF"/>
        </w:rPr>
        <w:t>!</w:t>
      </w:r>
    </w:p>
    <w:p w14:paraId="503AE31E" w14:textId="77777777" w:rsidR="00C520AA" w:rsidRDefault="00C520AA" w:rsidP="001C4822">
      <w:pPr>
        <w:bidi/>
        <w:rPr>
          <w:rFonts w:ascii="Amiri" w:hAnsi="Amiri"/>
          <w:color w:val="555555"/>
          <w:sz w:val="32"/>
          <w:szCs w:val="32"/>
          <w:shd w:val="clear" w:color="auto" w:fill="FFFFFF"/>
          <w:rtl/>
        </w:rPr>
      </w:pPr>
      <w:r>
        <w:rPr>
          <w:rFonts w:ascii="Amiri" w:hAnsi="Amiri"/>
          <w:color w:val="555555"/>
          <w:sz w:val="32"/>
          <w:szCs w:val="32"/>
          <w:shd w:val="clear" w:color="auto" w:fill="FFFFFF"/>
          <w:rtl/>
        </w:rPr>
        <w:lastRenderedPageBreak/>
        <w:t>أمَّا أهلُ السُّنَّة والجماعةِ فيُحِبُّون جميعَ أصحابِ النبيِّ صلَّى اللهُ عليه وسلَّم، ويترضَّون عنهم، ويَرَون أنَّهم أفَضُل هذه الأمَّةِ بعد نبيِّها صلَّى اللهُ عليه وسلَّم، وأنَّ اللهَ اختارهم لصُحبةِ نبيِّه، ويُمسِكونَ عمَّا حصَلَ بينهم من التَّنازُعِ، ويرونَ أنَّهم مجتَهِدون مأجورون، للمُصيبِ منهم أجرانِ، وللمُخطئِ أجرٌ واحدٌ على اجتهادِه، ويرون أنَّ أفضلَهم أبو بكرٍ، ثمَّ عُمَرُ، ثم عثمانُ، ثم عليٌّ، رَضِيَ اللهُ عنهم أجمعين، ويحبُّون آلَ بيتِ النَّبيِّ صلَّى اللهُ عليه وسلَّم، ويرون أنَّ لهم حقَّين: حقَّ الإسلامِ، وحَقَّ القرابةِ مِن رَسولِ اللهِ صلَّى اللهُ عليه وسلَّم، فيوالونَهم، ويترضَّونَ عنهم</w:t>
      </w:r>
      <w:r w:rsidRPr="00C520AA">
        <w:rPr>
          <w:rFonts w:ascii="Amiri" w:hAnsi="Amiri" w:hint="cs"/>
          <w:color w:val="555555"/>
          <w:sz w:val="32"/>
          <w:szCs w:val="32"/>
          <w:shd w:val="clear" w:color="auto" w:fill="FFFFFF"/>
          <w:vertAlign w:val="superscript"/>
          <w:rtl/>
        </w:rPr>
        <w:t>(9)</w:t>
      </w:r>
      <w:r>
        <w:rPr>
          <w:rFonts w:ascii="Amiri" w:hAnsi="Amiri" w:hint="cs"/>
          <w:color w:val="555555"/>
          <w:sz w:val="32"/>
          <w:szCs w:val="32"/>
          <w:shd w:val="clear" w:color="auto" w:fill="FFFFFF"/>
          <w:rtl/>
        </w:rPr>
        <w:t>.</w:t>
      </w:r>
    </w:p>
    <w:p w14:paraId="7E27D50E" w14:textId="77777777" w:rsidR="00CD51AE" w:rsidRDefault="00CD51AE" w:rsidP="001C4822">
      <w:pPr>
        <w:bidi/>
        <w:rPr>
          <w:color w:val="555555"/>
          <w:sz w:val="32"/>
          <w:szCs w:val="32"/>
          <w:shd w:val="clear" w:color="auto" w:fill="FFFFFF"/>
          <w:rtl/>
        </w:rPr>
      </w:pPr>
    </w:p>
    <w:p w14:paraId="59256E26" w14:textId="77777777" w:rsidR="00CD51AE" w:rsidRDefault="00CD51AE" w:rsidP="001C4822">
      <w:pPr>
        <w:bidi/>
        <w:rPr>
          <w:color w:val="555555"/>
          <w:sz w:val="32"/>
          <w:szCs w:val="32"/>
          <w:shd w:val="clear" w:color="auto" w:fill="FFFFFF"/>
          <w:rtl/>
        </w:rPr>
      </w:pPr>
    </w:p>
    <w:p w14:paraId="0BFF8F95" w14:textId="77777777" w:rsidR="00CD51AE" w:rsidRDefault="00CD51AE" w:rsidP="001C4822">
      <w:pPr>
        <w:bidi/>
        <w:rPr>
          <w:color w:val="555555"/>
          <w:sz w:val="32"/>
          <w:szCs w:val="32"/>
          <w:shd w:val="clear" w:color="auto" w:fill="FFFFFF"/>
          <w:rtl/>
        </w:rPr>
      </w:pPr>
    </w:p>
    <w:p w14:paraId="6634108E" w14:textId="77777777" w:rsidR="00CD51AE" w:rsidRDefault="00CD51AE" w:rsidP="001C4822">
      <w:pPr>
        <w:bidi/>
        <w:rPr>
          <w:color w:val="555555"/>
          <w:sz w:val="32"/>
          <w:szCs w:val="32"/>
          <w:shd w:val="clear" w:color="auto" w:fill="FFFFFF"/>
          <w:rtl/>
        </w:rPr>
      </w:pPr>
    </w:p>
    <w:p w14:paraId="766C1816" w14:textId="77777777" w:rsidR="00CD51AE" w:rsidRDefault="00CD51AE" w:rsidP="001C4822">
      <w:pPr>
        <w:bidi/>
        <w:rPr>
          <w:color w:val="555555"/>
          <w:sz w:val="32"/>
          <w:szCs w:val="32"/>
          <w:shd w:val="clear" w:color="auto" w:fill="FFFFFF"/>
          <w:rtl/>
        </w:rPr>
      </w:pPr>
    </w:p>
    <w:p w14:paraId="2BE4F18A" w14:textId="77777777" w:rsidR="00CD51AE" w:rsidRDefault="00CD51AE" w:rsidP="001C4822">
      <w:pPr>
        <w:bidi/>
        <w:rPr>
          <w:color w:val="555555"/>
          <w:sz w:val="32"/>
          <w:szCs w:val="32"/>
          <w:shd w:val="clear" w:color="auto" w:fill="FFFFFF"/>
          <w:rtl/>
        </w:rPr>
      </w:pPr>
    </w:p>
    <w:p w14:paraId="09130431" w14:textId="77777777" w:rsidR="00CD51AE" w:rsidRDefault="00CD51AE" w:rsidP="001C4822">
      <w:pPr>
        <w:bidi/>
        <w:rPr>
          <w:color w:val="555555"/>
          <w:sz w:val="32"/>
          <w:szCs w:val="32"/>
          <w:shd w:val="clear" w:color="auto" w:fill="FFFFFF"/>
          <w:rtl/>
        </w:rPr>
      </w:pPr>
    </w:p>
    <w:p w14:paraId="39948319" w14:textId="77777777" w:rsidR="00CD51AE" w:rsidRDefault="00CD51AE" w:rsidP="001C4822">
      <w:pPr>
        <w:bidi/>
        <w:rPr>
          <w:color w:val="555555"/>
          <w:sz w:val="32"/>
          <w:szCs w:val="32"/>
          <w:shd w:val="clear" w:color="auto" w:fill="FFFFFF"/>
          <w:rtl/>
        </w:rPr>
      </w:pPr>
    </w:p>
    <w:p w14:paraId="117631DF" w14:textId="77777777" w:rsidR="00CD51AE" w:rsidRDefault="00CD51AE" w:rsidP="001C4822">
      <w:pPr>
        <w:bidi/>
        <w:rPr>
          <w:color w:val="555555"/>
          <w:sz w:val="32"/>
          <w:szCs w:val="32"/>
          <w:shd w:val="clear" w:color="auto" w:fill="FFFFFF"/>
          <w:rtl/>
        </w:rPr>
      </w:pPr>
    </w:p>
    <w:p w14:paraId="7E63FF0A" w14:textId="77777777" w:rsidR="00CD51AE" w:rsidRDefault="00CD51AE" w:rsidP="001C4822">
      <w:pPr>
        <w:bidi/>
        <w:rPr>
          <w:color w:val="555555"/>
          <w:sz w:val="32"/>
          <w:szCs w:val="32"/>
          <w:shd w:val="clear" w:color="auto" w:fill="FFFFFF"/>
          <w:rtl/>
        </w:rPr>
      </w:pPr>
    </w:p>
    <w:p w14:paraId="5D3C2A54" w14:textId="77777777" w:rsidR="00CD51AE" w:rsidRDefault="00CD51AE" w:rsidP="001C4822">
      <w:pPr>
        <w:bidi/>
        <w:rPr>
          <w:color w:val="555555"/>
          <w:sz w:val="32"/>
          <w:szCs w:val="32"/>
          <w:shd w:val="clear" w:color="auto" w:fill="FFFFFF"/>
          <w:rtl/>
        </w:rPr>
      </w:pPr>
    </w:p>
    <w:p w14:paraId="6830B08E" w14:textId="77777777" w:rsidR="00CD51AE" w:rsidRDefault="00CD51AE" w:rsidP="001C4822">
      <w:pPr>
        <w:bidi/>
        <w:rPr>
          <w:color w:val="555555"/>
          <w:sz w:val="32"/>
          <w:szCs w:val="32"/>
          <w:shd w:val="clear" w:color="auto" w:fill="FFFFFF"/>
          <w:rtl/>
        </w:rPr>
      </w:pPr>
    </w:p>
    <w:p w14:paraId="2EF221D6" w14:textId="77777777" w:rsidR="00C520AA" w:rsidRDefault="00C520AA" w:rsidP="001C4822">
      <w:pPr>
        <w:bidi/>
        <w:rPr>
          <w:color w:val="555555"/>
          <w:sz w:val="32"/>
          <w:szCs w:val="32"/>
          <w:shd w:val="clear" w:color="auto" w:fill="FFFFFF"/>
          <w:rtl/>
        </w:rPr>
      </w:pPr>
      <w:r>
        <w:rPr>
          <w:rFonts w:hint="cs"/>
          <w:color w:val="555555"/>
          <w:sz w:val="32"/>
          <w:szCs w:val="32"/>
          <w:shd w:val="clear" w:color="auto" w:fill="FFFFFF"/>
          <w:rtl/>
        </w:rPr>
        <w:t>ــــــــــــــــــــــــــــــــــــــــــــ</w:t>
      </w:r>
    </w:p>
    <w:p w14:paraId="1A08D7F3" w14:textId="77777777" w:rsidR="00CD51AE" w:rsidRDefault="00000000" w:rsidP="001C4822">
      <w:pPr>
        <w:bidi/>
        <w:rPr>
          <w:rStyle w:val="hadith"/>
          <w:sz w:val="26"/>
          <w:shd w:val="clear" w:color="auto" w:fill="FFFFFF"/>
          <w:rtl/>
        </w:rPr>
      </w:pPr>
      <w:hyperlink r:id="rId6" w:anchor="enc-1" w:history="1">
        <w:r w:rsidR="00C520AA" w:rsidRPr="00C520AA">
          <w:rPr>
            <w:rStyle w:val="hadith"/>
            <w:sz w:val="26"/>
            <w:shd w:val="clear" w:color="auto" w:fill="FFFFFF"/>
          </w:rPr>
          <w:t>(1)</w:t>
        </w:r>
      </w:hyperlink>
      <w:r w:rsidR="00CD51AE">
        <w:rPr>
          <w:rStyle w:val="hadith"/>
          <w:sz w:val="26"/>
          <w:shd w:val="clear" w:color="auto" w:fill="FFFFFF"/>
        </w:rPr>
        <w:t> </w:t>
      </w:r>
      <w:r w:rsidR="00C520AA" w:rsidRPr="00C520AA">
        <w:rPr>
          <w:rStyle w:val="hadith"/>
          <w:sz w:val="26"/>
          <w:shd w:val="clear" w:color="auto" w:fill="FFFFFF"/>
          <w:rtl/>
        </w:rPr>
        <w:t>يُنظر: ((مفتاح دار السعادة))</w:t>
      </w:r>
      <w:r w:rsidR="00C520AA" w:rsidRPr="00C520AA">
        <w:rPr>
          <w:rStyle w:val="hadith"/>
          <w:sz w:val="26"/>
          <w:shd w:val="clear" w:color="auto" w:fill="FFFFFF"/>
        </w:rPr>
        <w:t xml:space="preserve"> </w:t>
      </w:r>
      <w:r w:rsidR="00CD51AE">
        <w:rPr>
          <w:rStyle w:val="hadith"/>
          <w:rFonts w:hint="cs"/>
          <w:sz w:val="26"/>
          <w:shd w:val="clear" w:color="auto" w:fill="FFFFFF"/>
          <w:rtl/>
        </w:rPr>
        <w:t>(</w:t>
      </w:r>
      <w:r w:rsidR="00C520AA" w:rsidRPr="00C520AA">
        <w:rPr>
          <w:rStyle w:val="hadith"/>
          <w:sz w:val="26"/>
          <w:shd w:val="clear" w:color="auto" w:fill="FFFFFF"/>
          <w:rtl/>
        </w:rPr>
        <w:t>2/243</w:t>
      </w:r>
      <w:r w:rsidR="00CD51AE">
        <w:rPr>
          <w:rStyle w:val="hadith"/>
          <w:rFonts w:hint="cs"/>
          <w:sz w:val="26"/>
          <w:shd w:val="clear" w:color="auto" w:fill="FFFFFF"/>
          <w:rtl/>
        </w:rPr>
        <w:t>).</w:t>
      </w:r>
    </w:p>
    <w:p w14:paraId="60514A82" w14:textId="77777777" w:rsidR="00C520AA" w:rsidRPr="00C520AA" w:rsidRDefault="00000000" w:rsidP="001C4822">
      <w:pPr>
        <w:bidi/>
        <w:rPr>
          <w:rStyle w:val="hadith"/>
          <w:sz w:val="26"/>
          <w:shd w:val="clear" w:color="auto" w:fill="FFFFFF"/>
        </w:rPr>
      </w:pPr>
      <w:hyperlink r:id="rId7" w:anchor="enc-2" w:history="1">
        <w:r w:rsidR="00C520AA" w:rsidRPr="00C520AA">
          <w:rPr>
            <w:rStyle w:val="hadith"/>
            <w:sz w:val="26"/>
            <w:shd w:val="clear" w:color="auto" w:fill="FFFFFF"/>
          </w:rPr>
          <w:t>(2)</w:t>
        </w:r>
      </w:hyperlink>
      <w:r w:rsidR="00CD51AE">
        <w:rPr>
          <w:rStyle w:val="hadith"/>
          <w:sz w:val="26"/>
          <w:shd w:val="clear" w:color="auto" w:fill="FFFFFF"/>
        </w:rPr>
        <w:t> </w:t>
      </w:r>
      <w:r w:rsidR="00C520AA" w:rsidRPr="00C520AA">
        <w:rPr>
          <w:rStyle w:val="hadith"/>
          <w:sz w:val="26"/>
          <w:shd w:val="clear" w:color="auto" w:fill="FFFFFF"/>
          <w:rtl/>
        </w:rPr>
        <w:t>يُنظر: ((مجموع الفتاوى)) لابن تيمية</w:t>
      </w:r>
      <w:r w:rsidR="00C520AA" w:rsidRPr="00C520AA">
        <w:rPr>
          <w:rStyle w:val="hadith"/>
          <w:sz w:val="26"/>
          <w:shd w:val="clear" w:color="auto" w:fill="FFFFFF"/>
        </w:rPr>
        <w:t xml:space="preserve"> </w:t>
      </w:r>
      <w:r w:rsidR="00CD51AE">
        <w:rPr>
          <w:rStyle w:val="hadith"/>
          <w:rFonts w:hint="cs"/>
          <w:sz w:val="26"/>
          <w:shd w:val="clear" w:color="auto" w:fill="FFFFFF"/>
          <w:rtl/>
        </w:rPr>
        <w:t>(</w:t>
      </w:r>
      <w:r w:rsidR="00C520AA" w:rsidRPr="00C520AA">
        <w:rPr>
          <w:rStyle w:val="hadith"/>
          <w:sz w:val="26"/>
          <w:shd w:val="clear" w:color="auto" w:fill="FFFFFF"/>
          <w:rtl/>
        </w:rPr>
        <w:t>3/371</w:t>
      </w:r>
      <w:r w:rsidR="00CD51AE">
        <w:rPr>
          <w:rStyle w:val="hadith"/>
          <w:rFonts w:hint="cs"/>
          <w:sz w:val="26"/>
          <w:shd w:val="clear" w:color="auto" w:fill="FFFFFF"/>
          <w:rtl/>
        </w:rPr>
        <w:t>).</w:t>
      </w:r>
    </w:p>
    <w:p w14:paraId="29A45723" w14:textId="77777777" w:rsidR="00C520AA" w:rsidRPr="00C520AA" w:rsidRDefault="00000000" w:rsidP="001C4822">
      <w:pPr>
        <w:bidi/>
        <w:rPr>
          <w:rStyle w:val="hadith"/>
          <w:sz w:val="26"/>
          <w:shd w:val="clear" w:color="auto" w:fill="FFFFFF"/>
        </w:rPr>
      </w:pPr>
      <w:hyperlink r:id="rId8" w:anchor="enc-3" w:history="1">
        <w:r w:rsidR="00C520AA" w:rsidRPr="00C520AA">
          <w:rPr>
            <w:rStyle w:val="hadith"/>
            <w:sz w:val="26"/>
            <w:shd w:val="clear" w:color="auto" w:fill="FFFFFF"/>
          </w:rPr>
          <w:t>(3)</w:t>
        </w:r>
      </w:hyperlink>
      <w:r w:rsidR="00C520AA" w:rsidRPr="00C520AA">
        <w:rPr>
          <w:rStyle w:val="hadith"/>
          <w:sz w:val="26"/>
          <w:shd w:val="clear" w:color="auto" w:fill="FFFFFF"/>
        </w:rPr>
        <w:t> </w:t>
      </w:r>
      <w:r w:rsidR="00C520AA" w:rsidRPr="00C520AA">
        <w:rPr>
          <w:rStyle w:val="hadith"/>
          <w:sz w:val="26"/>
          <w:shd w:val="clear" w:color="auto" w:fill="FFFFFF"/>
          <w:rtl/>
        </w:rPr>
        <w:t>أخرجه البخاري (2695)</w:t>
      </w:r>
      <w:r w:rsidR="00C520AA">
        <w:rPr>
          <w:rStyle w:val="hadith"/>
          <w:rFonts w:hint="cs"/>
          <w:sz w:val="26"/>
          <w:shd w:val="clear" w:color="auto" w:fill="FFFFFF"/>
          <w:rtl/>
        </w:rPr>
        <w:t xml:space="preserve"> </w:t>
      </w:r>
      <w:r w:rsidR="00C520AA" w:rsidRPr="00C520AA">
        <w:rPr>
          <w:rStyle w:val="hadith"/>
          <w:sz w:val="26"/>
          <w:shd w:val="clear" w:color="auto" w:fill="FFFFFF"/>
          <w:rtl/>
        </w:rPr>
        <w:t>، ومسلم (1718) من حديثِ عائِشةَ رَضِيَ الله عنها</w:t>
      </w:r>
      <w:r w:rsidR="00C520AA" w:rsidRPr="00C520AA">
        <w:rPr>
          <w:rStyle w:val="hadith"/>
          <w:sz w:val="26"/>
          <w:shd w:val="clear" w:color="auto" w:fill="FFFFFF"/>
        </w:rPr>
        <w:t>.</w:t>
      </w:r>
    </w:p>
    <w:p w14:paraId="20AFA180" w14:textId="77777777" w:rsidR="00C520AA" w:rsidRPr="00C520AA" w:rsidRDefault="00000000" w:rsidP="001C4822">
      <w:pPr>
        <w:bidi/>
        <w:rPr>
          <w:rStyle w:val="hadith"/>
          <w:sz w:val="26"/>
          <w:shd w:val="clear" w:color="auto" w:fill="FFFFFF"/>
        </w:rPr>
      </w:pPr>
      <w:hyperlink r:id="rId9" w:anchor="enc-4" w:history="1">
        <w:r w:rsidR="00C520AA" w:rsidRPr="00C520AA">
          <w:rPr>
            <w:rStyle w:val="hadith"/>
            <w:sz w:val="26"/>
            <w:shd w:val="clear" w:color="auto" w:fill="FFFFFF"/>
          </w:rPr>
          <w:t>(4)</w:t>
        </w:r>
      </w:hyperlink>
      <w:r w:rsidR="00C520AA" w:rsidRPr="00C520AA">
        <w:rPr>
          <w:rStyle w:val="hadith"/>
          <w:sz w:val="26"/>
          <w:shd w:val="clear" w:color="auto" w:fill="FFFFFF"/>
        </w:rPr>
        <w:t> </w:t>
      </w:r>
      <w:r w:rsidR="00C520AA" w:rsidRPr="00C520AA">
        <w:rPr>
          <w:rStyle w:val="hadith"/>
          <w:sz w:val="26"/>
          <w:shd w:val="clear" w:color="auto" w:fill="FFFFFF"/>
          <w:rtl/>
        </w:rPr>
        <w:t>أخرجه مسلم (1718)</w:t>
      </w:r>
      <w:r w:rsidR="00C520AA">
        <w:rPr>
          <w:rStyle w:val="hadith"/>
          <w:rFonts w:hint="cs"/>
          <w:sz w:val="26"/>
          <w:shd w:val="clear" w:color="auto" w:fill="FFFFFF"/>
          <w:rtl/>
        </w:rPr>
        <w:t xml:space="preserve"> </w:t>
      </w:r>
      <w:r w:rsidR="00C520AA" w:rsidRPr="00C520AA">
        <w:rPr>
          <w:rStyle w:val="hadith"/>
          <w:sz w:val="26"/>
          <w:shd w:val="clear" w:color="auto" w:fill="FFFFFF"/>
          <w:rtl/>
        </w:rPr>
        <w:t>، وأخرجه البخاري معلَّقًا بصيغة الجزم قبل حديث (7350) من حديث عائشةَ رَضِيَ الله عنها</w:t>
      </w:r>
      <w:r w:rsidR="00C520AA" w:rsidRPr="00C520AA">
        <w:rPr>
          <w:rStyle w:val="hadith"/>
          <w:sz w:val="26"/>
          <w:shd w:val="clear" w:color="auto" w:fill="FFFFFF"/>
        </w:rPr>
        <w:t>.</w:t>
      </w:r>
    </w:p>
    <w:p w14:paraId="0CD35F6E" w14:textId="77777777" w:rsidR="00C520AA" w:rsidRPr="00C520AA" w:rsidRDefault="00000000" w:rsidP="001C4822">
      <w:pPr>
        <w:bidi/>
        <w:rPr>
          <w:rStyle w:val="hadith"/>
          <w:sz w:val="26"/>
          <w:shd w:val="clear" w:color="auto" w:fill="FFFFFF"/>
        </w:rPr>
      </w:pPr>
      <w:hyperlink r:id="rId10" w:anchor="enc-5" w:history="1">
        <w:r w:rsidR="00C520AA" w:rsidRPr="00C520AA">
          <w:rPr>
            <w:rStyle w:val="hadith"/>
            <w:sz w:val="26"/>
            <w:shd w:val="clear" w:color="auto" w:fill="FFFFFF"/>
          </w:rPr>
          <w:t>(5)</w:t>
        </w:r>
      </w:hyperlink>
      <w:r w:rsidR="00C520AA" w:rsidRPr="00C520AA">
        <w:rPr>
          <w:rStyle w:val="hadith"/>
          <w:sz w:val="26"/>
          <w:shd w:val="clear" w:color="auto" w:fill="FFFFFF"/>
        </w:rPr>
        <w:t> </w:t>
      </w:r>
      <w:r w:rsidR="00C520AA" w:rsidRPr="00C520AA">
        <w:rPr>
          <w:rStyle w:val="hadith"/>
          <w:sz w:val="26"/>
          <w:shd w:val="clear" w:color="auto" w:fill="FFFFFF"/>
          <w:rtl/>
        </w:rPr>
        <w:t>أخرجه مسلم (867) من حديثِ جابرِ بنِ عبدِ اللهِ رَضِيَ اللهُ عنه</w:t>
      </w:r>
      <w:r w:rsidR="00C520AA" w:rsidRPr="00C520AA">
        <w:rPr>
          <w:rStyle w:val="hadith"/>
          <w:sz w:val="26"/>
          <w:shd w:val="clear" w:color="auto" w:fill="FFFFFF"/>
        </w:rPr>
        <w:t>.</w:t>
      </w:r>
    </w:p>
    <w:p w14:paraId="2400ADB8" w14:textId="77777777" w:rsidR="00C520AA" w:rsidRPr="00C520AA" w:rsidRDefault="00000000" w:rsidP="001C4822">
      <w:pPr>
        <w:bidi/>
        <w:rPr>
          <w:rStyle w:val="hadith"/>
          <w:sz w:val="26"/>
          <w:shd w:val="clear" w:color="auto" w:fill="FFFFFF"/>
        </w:rPr>
      </w:pPr>
      <w:hyperlink r:id="rId11" w:anchor="enc-6" w:history="1">
        <w:r w:rsidR="00C520AA" w:rsidRPr="00C520AA">
          <w:rPr>
            <w:rStyle w:val="hadith"/>
            <w:sz w:val="26"/>
            <w:shd w:val="clear" w:color="auto" w:fill="FFFFFF"/>
          </w:rPr>
          <w:t>(6)</w:t>
        </w:r>
      </w:hyperlink>
      <w:r w:rsidR="00CD51AE">
        <w:rPr>
          <w:rStyle w:val="hadith"/>
          <w:sz w:val="26"/>
          <w:shd w:val="clear" w:color="auto" w:fill="FFFFFF"/>
        </w:rPr>
        <w:t> </w:t>
      </w:r>
      <w:r w:rsidR="00C520AA" w:rsidRPr="00C520AA">
        <w:rPr>
          <w:rStyle w:val="hadith"/>
          <w:sz w:val="26"/>
          <w:shd w:val="clear" w:color="auto" w:fill="FFFFFF"/>
          <w:rtl/>
        </w:rPr>
        <w:t>يُنظر: ((العقيدة الواسطية)) لابن تيمية (ص: 57)</w:t>
      </w:r>
      <w:r w:rsidR="00CD51AE">
        <w:rPr>
          <w:rStyle w:val="hadith"/>
          <w:rFonts w:hint="cs"/>
          <w:sz w:val="26"/>
          <w:shd w:val="clear" w:color="auto" w:fill="FFFFFF"/>
          <w:rtl/>
        </w:rPr>
        <w:t xml:space="preserve"> </w:t>
      </w:r>
      <w:r w:rsidR="00C520AA" w:rsidRPr="00C520AA">
        <w:rPr>
          <w:rStyle w:val="hadith"/>
          <w:sz w:val="26"/>
          <w:shd w:val="clear" w:color="auto" w:fill="FFFFFF"/>
          <w:rtl/>
        </w:rPr>
        <w:t>، ((شرح الطحاوية)) لابن أبي العز</w:t>
      </w:r>
      <w:r w:rsidR="00CD51AE">
        <w:rPr>
          <w:rStyle w:val="hadith"/>
          <w:rFonts w:hint="cs"/>
          <w:sz w:val="26"/>
          <w:shd w:val="clear" w:color="auto" w:fill="FFFFFF"/>
          <w:rtl/>
        </w:rPr>
        <w:t xml:space="preserve"> (</w:t>
      </w:r>
      <w:r w:rsidR="00C520AA" w:rsidRPr="00C520AA">
        <w:rPr>
          <w:rStyle w:val="hadith"/>
          <w:sz w:val="26"/>
          <w:shd w:val="clear" w:color="auto" w:fill="FFFFFF"/>
          <w:rtl/>
        </w:rPr>
        <w:t>2</w:t>
      </w:r>
      <w:r w:rsidR="00C520AA" w:rsidRPr="00C520AA">
        <w:rPr>
          <w:rStyle w:val="hadith"/>
          <w:sz w:val="26"/>
          <w:shd w:val="clear" w:color="auto" w:fill="FFFFFF"/>
        </w:rPr>
        <w:t xml:space="preserve">/ </w:t>
      </w:r>
      <w:r w:rsidR="00C520AA" w:rsidRPr="00C520AA">
        <w:rPr>
          <w:rStyle w:val="hadith"/>
          <w:sz w:val="26"/>
          <w:shd w:val="clear" w:color="auto" w:fill="FFFFFF"/>
          <w:rtl/>
        </w:rPr>
        <w:t>790</w:t>
      </w:r>
      <w:r w:rsidR="00CD51AE">
        <w:rPr>
          <w:rStyle w:val="hadith"/>
          <w:rFonts w:hint="cs"/>
          <w:sz w:val="26"/>
          <w:shd w:val="clear" w:color="auto" w:fill="FFFFFF"/>
          <w:rtl/>
        </w:rPr>
        <w:t>).</w:t>
      </w:r>
    </w:p>
    <w:p w14:paraId="49152C82" w14:textId="77777777" w:rsidR="00C520AA" w:rsidRPr="00C520AA" w:rsidRDefault="00000000" w:rsidP="001C4822">
      <w:pPr>
        <w:bidi/>
        <w:rPr>
          <w:rStyle w:val="hadith"/>
          <w:sz w:val="26"/>
          <w:shd w:val="clear" w:color="auto" w:fill="FFFFFF"/>
        </w:rPr>
      </w:pPr>
      <w:hyperlink r:id="rId12" w:anchor="enc-7" w:history="1">
        <w:r w:rsidR="00C520AA" w:rsidRPr="00C520AA">
          <w:rPr>
            <w:rStyle w:val="hadith"/>
            <w:sz w:val="26"/>
            <w:shd w:val="clear" w:color="auto" w:fill="FFFFFF"/>
          </w:rPr>
          <w:t>(7)</w:t>
        </w:r>
      </w:hyperlink>
      <w:r w:rsidR="00CD51AE">
        <w:rPr>
          <w:rStyle w:val="hadith"/>
          <w:sz w:val="26"/>
          <w:shd w:val="clear" w:color="auto" w:fill="FFFFFF"/>
        </w:rPr>
        <w:t> </w:t>
      </w:r>
      <w:r w:rsidR="00C520AA" w:rsidRPr="00C520AA">
        <w:rPr>
          <w:rStyle w:val="hadith"/>
          <w:sz w:val="26"/>
          <w:shd w:val="clear" w:color="auto" w:fill="FFFFFF"/>
          <w:rtl/>
        </w:rPr>
        <w:t>يُنظر: ((مجموع الفتاوى)) لابن تيمية</w:t>
      </w:r>
      <w:r w:rsidR="00C520AA" w:rsidRPr="00C520AA">
        <w:rPr>
          <w:rStyle w:val="hadith"/>
          <w:sz w:val="26"/>
          <w:shd w:val="clear" w:color="auto" w:fill="FFFFFF"/>
        </w:rPr>
        <w:t xml:space="preserve"> </w:t>
      </w:r>
      <w:r w:rsidR="00CD51AE">
        <w:rPr>
          <w:rStyle w:val="hadith"/>
          <w:rFonts w:hint="cs"/>
          <w:sz w:val="26"/>
          <w:shd w:val="clear" w:color="auto" w:fill="FFFFFF"/>
          <w:rtl/>
        </w:rPr>
        <w:t>(</w:t>
      </w:r>
      <w:r w:rsidR="00C520AA" w:rsidRPr="00C520AA">
        <w:rPr>
          <w:rStyle w:val="hadith"/>
          <w:sz w:val="26"/>
          <w:shd w:val="clear" w:color="auto" w:fill="FFFFFF"/>
          <w:rtl/>
        </w:rPr>
        <w:t>3/374</w:t>
      </w:r>
      <w:r w:rsidR="00CD51AE">
        <w:rPr>
          <w:rStyle w:val="hadith"/>
          <w:rFonts w:hint="cs"/>
          <w:sz w:val="26"/>
          <w:shd w:val="clear" w:color="auto" w:fill="FFFFFF"/>
          <w:rtl/>
        </w:rPr>
        <w:t>).</w:t>
      </w:r>
    </w:p>
    <w:p w14:paraId="4C5947B3" w14:textId="77777777" w:rsidR="00C520AA" w:rsidRPr="00C520AA" w:rsidRDefault="00000000" w:rsidP="001C4822">
      <w:pPr>
        <w:bidi/>
        <w:rPr>
          <w:rStyle w:val="hadith"/>
          <w:sz w:val="26"/>
          <w:shd w:val="clear" w:color="auto" w:fill="FFFFFF"/>
        </w:rPr>
      </w:pPr>
      <w:hyperlink r:id="rId13" w:anchor="enc-8" w:history="1">
        <w:r w:rsidR="00C520AA" w:rsidRPr="00C520AA">
          <w:rPr>
            <w:rStyle w:val="hadith"/>
            <w:sz w:val="26"/>
            <w:shd w:val="clear" w:color="auto" w:fill="FFFFFF"/>
          </w:rPr>
          <w:t>(8)</w:t>
        </w:r>
      </w:hyperlink>
      <w:r w:rsidR="00AB3A03">
        <w:rPr>
          <w:rStyle w:val="hadith"/>
          <w:sz w:val="26"/>
          <w:shd w:val="clear" w:color="auto" w:fill="FFFFFF"/>
        </w:rPr>
        <w:t> </w:t>
      </w:r>
      <w:r w:rsidR="00C520AA" w:rsidRPr="00C520AA">
        <w:rPr>
          <w:rStyle w:val="hadith"/>
          <w:sz w:val="26"/>
          <w:shd w:val="clear" w:color="auto" w:fill="FFFFFF"/>
          <w:rtl/>
        </w:rPr>
        <w:t>يُنظر: ((مجموع الفتاوى)) لابن تيمية</w:t>
      </w:r>
      <w:r w:rsidR="00C520AA" w:rsidRPr="00C520AA">
        <w:rPr>
          <w:rStyle w:val="hadith"/>
          <w:sz w:val="26"/>
          <w:shd w:val="clear" w:color="auto" w:fill="FFFFFF"/>
        </w:rPr>
        <w:t xml:space="preserve"> </w:t>
      </w:r>
      <w:r w:rsidR="00CD51AE">
        <w:rPr>
          <w:rStyle w:val="hadith"/>
          <w:rFonts w:hint="cs"/>
          <w:sz w:val="26"/>
          <w:shd w:val="clear" w:color="auto" w:fill="FFFFFF"/>
          <w:rtl/>
        </w:rPr>
        <w:t>(</w:t>
      </w:r>
      <w:r w:rsidR="00C520AA" w:rsidRPr="00C520AA">
        <w:rPr>
          <w:rStyle w:val="hadith"/>
          <w:sz w:val="26"/>
          <w:shd w:val="clear" w:color="auto" w:fill="FFFFFF"/>
          <w:rtl/>
        </w:rPr>
        <w:t>3/374</w:t>
      </w:r>
      <w:r w:rsidR="00CD51AE">
        <w:rPr>
          <w:rStyle w:val="hadith"/>
          <w:rFonts w:hint="cs"/>
          <w:sz w:val="26"/>
          <w:shd w:val="clear" w:color="auto" w:fill="FFFFFF"/>
          <w:rtl/>
        </w:rPr>
        <w:t>).</w:t>
      </w:r>
    </w:p>
    <w:p w14:paraId="18207B04" w14:textId="77777777" w:rsidR="00C520AA" w:rsidRPr="00C520AA" w:rsidRDefault="00000000" w:rsidP="001C4822">
      <w:pPr>
        <w:bidi/>
        <w:rPr>
          <w:rStyle w:val="hadith"/>
          <w:sz w:val="26"/>
          <w:shd w:val="clear" w:color="auto" w:fill="FFFFFF"/>
        </w:rPr>
      </w:pPr>
      <w:hyperlink r:id="rId14" w:anchor="enc-9" w:history="1">
        <w:r w:rsidR="00C520AA" w:rsidRPr="00C520AA">
          <w:rPr>
            <w:rStyle w:val="hadith"/>
            <w:sz w:val="26"/>
            <w:shd w:val="clear" w:color="auto" w:fill="FFFFFF"/>
          </w:rPr>
          <w:t>(9)</w:t>
        </w:r>
      </w:hyperlink>
      <w:r w:rsidR="00C520AA" w:rsidRPr="00C520AA">
        <w:rPr>
          <w:rStyle w:val="hadith"/>
          <w:sz w:val="26"/>
          <w:shd w:val="clear" w:color="auto" w:fill="FFFFFF"/>
        </w:rPr>
        <w:t> </w:t>
      </w:r>
      <w:r w:rsidR="00C520AA" w:rsidRPr="00C520AA">
        <w:rPr>
          <w:rStyle w:val="hadith"/>
          <w:sz w:val="26"/>
          <w:shd w:val="clear" w:color="auto" w:fill="FFFFFF"/>
          <w:rtl/>
        </w:rPr>
        <w:t>يُنظر: ((مجموع الفتاوى)) لابن تيمية</w:t>
      </w:r>
      <w:r w:rsidR="00C520AA" w:rsidRPr="00C520AA">
        <w:rPr>
          <w:rStyle w:val="hadith"/>
          <w:sz w:val="26"/>
          <w:shd w:val="clear" w:color="auto" w:fill="FFFFFF"/>
        </w:rPr>
        <w:t xml:space="preserve"> </w:t>
      </w:r>
      <w:r w:rsidR="00CD51AE">
        <w:rPr>
          <w:rStyle w:val="hadith"/>
          <w:rFonts w:hint="cs"/>
          <w:sz w:val="26"/>
          <w:shd w:val="clear" w:color="auto" w:fill="FFFFFF"/>
          <w:rtl/>
        </w:rPr>
        <w:t>(</w:t>
      </w:r>
      <w:r w:rsidR="00C520AA" w:rsidRPr="00C520AA">
        <w:rPr>
          <w:rStyle w:val="hadith"/>
          <w:sz w:val="26"/>
          <w:shd w:val="clear" w:color="auto" w:fill="FFFFFF"/>
          <w:rtl/>
        </w:rPr>
        <w:t>3/375</w:t>
      </w:r>
      <w:r w:rsidR="00CD51AE">
        <w:rPr>
          <w:rStyle w:val="hadith"/>
          <w:rFonts w:hint="cs"/>
          <w:sz w:val="26"/>
          <w:shd w:val="clear" w:color="auto" w:fill="FFFFFF"/>
          <w:rtl/>
        </w:rPr>
        <w:t>).</w:t>
      </w:r>
    </w:p>
    <w:p w14:paraId="311C0BE4" w14:textId="77777777" w:rsidR="00C520AA" w:rsidRPr="00C520AA" w:rsidRDefault="00C520AA" w:rsidP="001C4822">
      <w:pPr>
        <w:bidi/>
        <w:rPr>
          <w:rStyle w:val="hadith"/>
          <w:sz w:val="26"/>
          <w:rtl/>
        </w:rPr>
      </w:pPr>
    </w:p>
    <w:p w14:paraId="1C00EF97" w14:textId="77777777" w:rsidR="00C520AA" w:rsidRPr="00C520AA" w:rsidRDefault="00C520AA" w:rsidP="001C4822">
      <w:pPr>
        <w:bidi/>
        <w:rPr>
          <w:rStyle w:val="hadith"/>
          <w:rFonts w:ascii="Amiri" w:hAnsi="Amiri"/>
          <w:sz w:val="26"/>
          <w:shd w:val="clear" w:color="auto" w:fill="FFFFFF"/>
          <w:rtl/>
        </w:rPr>
      </w:pPr>
    </w:p>
    <w:sectPr w:rsidR="00C520AA" w:rsidRPr="00C52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m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3189"/>
    <w:multiLevelType w:val="hybridMultilevel"/>
    <w:tmpl w:val="E190F1CA"/>
    <w:lvl w:ilvl="0" w:tplc="A446A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763FE"/>
    <w:multiLevelType w:val="hybridMultilevel"/>
    <w:tmpl w:val="8174D6E6"/>
    <w:lvl w:ilvl="0" w:tplc="E2A80BD0">
      <w:start w:val="1"/>
      <w:numFmt w:val="decimal"/>
      <w:lvlText w:val="(%1)"/>
      <w:lvlJc w:val="left"/>
      <w:pPr>
        <w:ind w:left="735" w:hanging="375"/>
      </w:pPr>
      <w:rPr>
        <w:rFonts w:ascii="Amiri" w:hAnsi="Amiri" w:cstheme="minorBidi" w:hint="default"/>
        <w:color w:val="555555"/>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B7349"/>
    <w:multiLevelType w:val="hybridMultilevel"/>
    <w:tmpl w:val="981C0014"/>
    <w:lvl w:ilvl="0" w:tplc="09D6AB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82913"/>
    <w:multiLevelType w:val="hybridMultilevel"/>
    <w:tmpl w:val="2104F90A"/>
    <w:lvl w:ilvl="0" w:tplc="E5DCE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D61C2"/>
    <w:multiLevelType w:val="multilevel"/>
    <w:tmpl w:val="37E48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011525"/>
    <w:multiLevelType w:val="hybridMultilevel"/>
    <w:tmpl w:val="3E6AB5A2"/>
    <w:lvl w:ilvl="0" w:tplc="E5BA8F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764832">
    <w:abstractNumId w:val="2"/>
  </w:num>
  <w:num w:numId="2" w16cid:durableId="1197235664">
    <w:abstractNumId w:val="1"/>
  </w:num>
  <w:num w:numId="3" w16cid:durableId="598611209">
    <w:abstractNumId w:val="0"/>
  </w:num>
  <w:num w:numId="4" w16cid:durableId="159932571">
    <w:abstractNumId w:val="3"/>
  </w:num>
  <w:num w:numId="5" w16cid:durableId="1060203413">
    <w:abstractNumId w:val="5"/>
  </w:num>
  <w:num w:numId="6" w16cid:durableId="31074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DC8"/>
    <w:rsid w:val="000B047C"/>
    <w:rsid w:val="001C4822"/>
    <w:rsid w:val="00290AB9"/>
    <w:rsid w:val="003D3A08"/>
    <w:rsid w:val="008A663D"/>
    <w:rsid w:val="008C0DC8"/>
    <w:rsid w:val="00911A7A"/>
    <w:rsid w:val="00AA6FF5"/>
    <w:rsid w:val="00AB3A03"/>
    <w:rsid w:val="00BE7E70"/>
    <w:rsid w:val="00C520AA"/>
    <w:rsid w:val="00CB47DC"/>
    <w:rsid w:val="00CD51AE"/>
    <w:rsid w:val="00CD54AA"/>
    <w:rsid w:val="00D14BE1"/>
    <w:rsid w:val="00E91252"/>
    <w:rsid w:val="00FC2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D270"/>
  <w15:chartTrackingRefBased/>
  <w15:docId w15:val="{6647973C-0482-49FE-BFA1-44A8FEFB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AA"/>
  </w:style>
  <w:style w:type="paragraph" w:styleId="Heading1">
    <w:name w:val="heading 1"/>
    <w:basedOn w:val="Normal"/>
    <w:link w:val="Heading1Char"/>
    <w:uiPriority w:val="9"/>
    <w:qFormat/>
    <w:rsid w:val="008C0D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DC8"/>
    <w:rPr>
      <w:rFonts w:ascii="Times New Roman" w:eastAsia="Times New Roman" w:hAnsi="Times New Roman" w:cs="Times New Roman"/>
      <w:b/>
      <w:bCs/>
      <w:kern w:val="36"/>
      <w:sz w:val="48"/>
      <w:szCs w:val="48"/>
    </w:rPr>
  </w:style>
  <w:style w:type="character" w:customStyle="1" w:styleId="aaya">
    <w:name w:val="aaya"/>
    <w:basedOn w:val="DefaultParagraphFont"/>
    <w:rsid w:val="008C0DC8"/>
  </w:style>
  <w:style w:type="character" w:customStyle="1" w:styleId="sora">
    <w:name w:val="sora"/>
    <w:basedOn w:val="DefaultParagraphFont"/>
    <w:rsid w:val="008C0DC8"/>
  </w:style>
  <w:style w:type="paragraph" w:styleId="ListParagraph">
    <w:name w:val="List Paragraph"/>
    <w:basedOn w:val="Normal"/>
    <w:uiPriority w:val="34"/>
    <w:qFormat/>
    <w:rsid w:val="008C0DC8"/>
    <w:pPr>
      <w:ind w:left="720"/>
      <w:contextualSpacing/>
    </w:pPr>
  </w:style>
  <w:style w:type="character" w:customStyle="1" w:styleId="hadith">
    <w:name w:val="hadith"/>
    <w:basedOn w:val="DefaultParagraphFont"/>
    <w:rsid w:val="00BE7E70"/>
  </w:style>
  <w:style w:type="character" w:customStyle="1" w:styleId="title-2">
    <w:name w:val="title-2"/>
    <w:basedOn w:val="DefaultParagraphFont"/>
    <w:rsid w:val="00AA6FF5"/>
  </w:style>
  <w:style w:type="character" w:styleId="Hyperlink">
    <w:name w:val="Hyperlink"/>
    <w:basedOn w:val="DefaultParagraphFont"/>
    <w:uiPriority w:val="99"/>
    <w:semiHidden/>
    <w:unhideWhenUsed/>
    <w:rsid w:val="00C520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6160">
      <w:bodyDiv w:val="1"/>
      <w:marLeft w:val="0"/>
      <w:marRight w:val="0"/>
      <w:marTop w:val="0"/>
      <w:marBottom w:val="0"/>
      <w:divBdr>
        <w:top w:val="none" w:sz="0" w:space="0" w:color="auto"/>
        <w:left w:val="none" w:sz="0" w:space="0" w:color="auto"/>
        <w:bottom w:val="none" w:sz="0" w:space="0" w:color="auto"/>
        <w:right w:val="none" w:sz="0" w:space="0" w:color="auto"/>
      </w:divBdr>
    </w:div>
    <w:div w:id="160438867">
      <w:bodyDiv w:val="1"/>
      <w:marLeft w:val="0"/>
      <w:marRight w:val="0"/>
      <w:marTop w:val="0"/>
      <w:marBottom w:val="0"/>
      <w:divBdr>
        <w:top w:val="none" w:sz="0" w:space="0" w:color="auto"/>
        <w:left w:val="none" w:sz="0" w:space="0" w:color="auto"/>
        <w:bottom w:val="none" w:sz="0" w:space="0" w:color="auto"/>
        <w:right w:val="none" w:sz="0" w:space="0" w:color="auto"/>
      </w:divBdr>
    </w:div>
    <w:div w:id="218832471">
      <w:bodyDiv w:val="1"/>
      <w:marLeft w:val="0"/>
      <w:marRight w:val="0"/>
      <w:marTop w:val="0"/>
      <w:marBottom w:val="0"/>
      <w:divBdr>
        <w:top w:val="none" w:sz="0" w:space="0" w:color="auto"/>
        <w:left w:val="none" w:sz="0" w:space="0" w:color="auto"/>
        <w:bottom w:val="none" w:sz="0" w:space="0" w:color="auto"/>
        <w:right w:val="none" w:sz="0" w:space="0" w:color="auto"/>
      </w:divBdr>
    </w:div>
    <w:div w:id="220948471">
      <w:bodyDiv w:val="1"/>
      <w:marLeft w:val="0"/>
      <w:marRight w:val="0"/>
      <w:marTop w:val="0"/>
      <w:marBottom w:val="0"/>
      <w:divBdr>
        <w:top w:val="none" w:sz="0" w:space="0" w:color="auto"/>
        <w:left w:val="none" w:sz="0" w:space="0" w:color="auto"/>
        <w:bottom w:val="none" w:sz="0" w:space="0" w:color="auto"/>
        <w:right w:val="none" w:sz="0" w:space="0" w:color="auto"/>
      </w:divBdr>
    </w:div>
    <w:div w:id="493227803">
      <w:bodyDiv w:val="1"/>
      <w:marLeft w:val="0"/>
      <w:marRight w:val="0"/>
      <w:marTop w:val="0"/>
      <w:marBottom w:val="0"/>
      <w:divBdr>
        <w:top w:val="none" w:sz="0" w:space="0" w:color="auto"/>
        <w:left w:val="none" w:sz="0" w:space="0" w:color="auto"/>
        <w:bottom w:val="none" w:sz="0" w:space="0" w:color="auto"/>
        <w:right w:val="none" w:sz="0" w:space="0" w:color="auto"/>
      </w:divBdr>
    </w:div>
    <w:div w:id="684138123">
      <w:bodyDiv w:val="1"/>
      <w:marLeft w:val="0"/>
      <w:marRight w:val="0"/>
      <w:marTop w:val="0"/>
      <w:marBottom w:val="0"/>
      <w:divBdr>
        <w:top w:val="none" w:sz="0" w:space="0" w:color="auto"/>
        <w:left w:val="none" w:sz="0" w:space="0" w:color="auto"/>
        <w:bottom w:val="none" w:sz="0" w:space="0" w:color="auto"/>
        <w:right w:val="none" w:sz="0" w:space="0" w:color="auto"/>
      </w:divBdr>
    </w:div>
    <w:div w:id="1695769746">
      <w:bodyDiv w:val="1"/>
      <w:marLeft w:val="0"/>
      <w:marRight w:val="0"/>
      <w:marTop w:val="0"/>
      <w:marBottom w:val="0"/>
      <w:divBdr>
        <w:top w:val="none" w:sz="0" w:space="0" w:color="auto"/>
        <w:left w:val="none" w:sz="0" w:space="0" w:color="auto"/>
        <w:bottom w:val="none" w:sz="0" w:space="0" w:color="auto"/>
        <w:right w:val="none" w:sz="0" w:space="0" w:color="auto"/>
      </w:divBdr>
    </w:div>
    <w:div w:id="1798528004">
      <w:bodyDiv w:val="1"/>
      <w:marLeft w:val="0"/>
      <w:marRight w:val="0"/>
      <w:marTop w:val="0"/>
      <w:marBottom w:val="0"/>
      <w:divBdr>
        <w:top w:val="none" w:sz="0" w:space="0" w:color="auto"/>
        <w:left w:val="none" w:sz="0" w:space="0" w:color="auto"/>
        <w:bottom w:val="none" w:sz="0" w:space="0" w:color="auto"/>
        <w:right w:val="none" w:sz="0" w:space="0" w:color="auto"/>
      </w:divBdr>
    </w:div>
    <w:div w:id="2007054979">
      <w:bodyDiv w:val="1"/>
      <w:marLeft w:val="0"/>
      <w:marRight w:val="0"/>
      <w:marTop w:val="0"/>
      <w:marBottom w:val="0"/>
      <w:divBdr>
        <w:top w:val="none" w:sz="0" w:space="0" w:color="auto"/>
        <w:left w:val="none" w:sz="0" w:space="0" w:color="auto"/>
        <w:bottom w:val="none" w:sz="0" w:space="0" w:color="auto"/>
        <w:right w:val="none" w:sz="0" w:space="0" w:color="auto"/>
      </w:divBdr>
    </w:div>
    <w:div w:id="206097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13"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3" Type="http://schemas.openxmlformats.org/officeDocument/2006/relationships/styles" Target="styles.xml"/><Relationship Id="rId7"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12"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11"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4" Type="http://schemas.openxmlformats.org/officeDocument/2006/relationships/settings" Target="settings.xml"/><Relationship Id="rId9"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 Id="rId14" Type="http://schemas.openxmlformats.org/officeDocument/2006/relationships/hyperlink" Target="https://dorar.net/aqeeda/63/%D8%A7%D9%84%D9%85%D9%8E%D8%A8%D8%AD%D9%8E%D8%AB%D9%8F-%D8%A7%D9%84%D8%AB%D9%91%D9%8E%D8%A7%D9%85%D9%90%D9%86%D9%8F:-%D9%85%D9%90%D9%86-%D8%AE%D9%8E%D8%B5%D8%A7%D8%A6%D9%90%D8%B5%D9%90-%D8%B9%D9%8E%D9%82%D9%8A%D8%AF%D8%A9%D9%90-%D8%A3%D9%87%D9%84%D9%90-%D8%A7%D9%84%D8%B3%D9%91%D9%8F%D9%86%D9%91%D9%8E%D8%A9%D9%90-%D9%88%D8%A7%D9%84%D8%AC%D9%8E%D9%85%D8%A7%D8%B9%D8%A9%D9%90:-%D8%A7%D9%84%D9%88%D9%8E%D8%B3%D9%8E%D8%B7%D9%8A%D9%91%D9%8E%D8%A9%D9%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2A1CA-10D1-4BBD-B8BC-A92744B0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12</Pages>
  <Words>2691</Words>
  <Characters>15344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8</cp:revision>
  <dcterms:created xsi:type="dcterms:W3CDTF">2022-08-18T09:30:00Z</dcterms:created>
  <dcterms:modified xsi:type="dcterms:W3CDTF">2022-08-18T14:17:00Z</dcterms:modified>
</cp:coreProperties>
</file>