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4B39" w14:textId="77777777" w:rsidR="000B5631" w:rsidRPr="00347DDD" w:rsidRDefault="00B2484F" w:rsidP="00777250">
      <w:pPr>
        <w:bidi/>
        <w:rPr>
          <w:rFonts w:cstheme="minorHAnsi"/>
          <w:color w:val="C00000"/>
          <w:sz w:val="40"/>
          <w:szCs w:val="40"/>
          <w:rtl/>
          <w:lang w:bidi="ar-EG"/>
        </w:rPr>
      </w:pPr>
      <w:r w:rsidRPr="00347DDD">
        <w:rPr>
          <w:rFonts w:cstheme="minorHAnsi"/>
          <w:color w:val="C00000"/>
          <w:sz w:val="40"/>
          <w:szCs w:val="40"/>
          <w:rtl/>
          <w:lang w:bidi="ar-EG"/>
        </w:rPr>
        <w:t>دلالة الشرع والعقل علي الرب سبحانه</w:t>
      </w:r>
    </w:p>
    <w:p w14:paraId="22B2ADE3" w14:textId="5616FFFA" w:rsidR="00B2484F" w:rsidRPr="00347DDD" w:rsidRDefault="00B2484F" w:rsidP="00777250">
      <w:pPr>
        <w:shd w:val="clear" w:color="auto" w:fill="FFFFFF"/>
        <w:bidi/>
        <w:spacing w:after="100" w:afterAutospacing="1" w:line="240" w:lineRule="auto"/>
        <w:outlineLvl w:val="0"/>
        <w:rPr>
          <w:rFonts w:eastAsia="Times New Roman" w:cstheme="minorHAnsi"/>
          <w:color w:val="806000" w:themeColor="accent4" w:themeShade="80"/>
          <w:kern w:val="36"/>
          <w:sz w:val="40"/>
          <w:szCs w:val="40"/>
          <w:rtl/>
        </w:rPr>
      </w:pPr>
      <w:r w:rsidRPr="00347DDD">
        <w:rPr>
          <w:rFonts w:eastAsia="Times New Roman" w:cstheme="minorHAnsi"/>
          <w:color w:val="806000" w:themeColor="accent4" w:themeShade="80"/>
          <w:kern w:val="36"/>
          <w:sz w:val="40"/>
          <w:szCs w:val="40"/>
          <w:rtl/>
        </w:rPr>
        <w:t>دَلالةُ الشَّرعِ</w:t>
      </w:r>
    </w:p>
    <w:p w14:paraId="3BC5B1AF" w14:textId="77777777" w:rsidR="00B2484F" w:rsidRPr="00347DDD" w:rsidRDefault="00B2484F" w:rsidP="00777250">
      <w:pPr>
        <w:shd w:val="clear" w:color="auto" w:fill="FFFFFF"/>
        <w:bidi/>
        <w:spacing w:after="100" w:afterAutospacing="1" w:line="240" w:lineRule="auto"/>
        <w:outlineLvl w:val="0"/>
        <w:rPr>
          <w:rFonts w:cstheme="minorHAnsi"/>
          <w:color w:val="000000" w:themeColor="text1"/>
          <w:sz w:val="40"/>
          <w:szCs w:val="40"/>
          <w:rtl/>
          <w:lang w:bidi="ar-EG"/>
        </w:rPr>
      </w:pPr>
      <w:r w:rsidRPr="00347DDD">
        <w:rPr>
          <w:rFonts w:cstheme="minorHAnsi"/>
          <w:color w:val="555555"/>
          <w:sz w:val="36"/>
          <w:szCs w:val="36"/>
          <w:shd w:val="clear" w:color="auto" w:fill="FFFFFF"/>
          <w:rtl/>
        </w:rPr>
        <w:t>قال ابنُ القَيِّمِ: (هذه الطَّريقُ من أقوى الطُّرُقِ وأصَحِّها وأدَلِّها على الصَّانِعِ وصِفاتِه وأفعالِه، وارتِباطُ أدلَّةِ هذه الطَّريقِ بمدلولاتِها أقوى مِن ارتِباطِ الأدِلَّةِ العَقليَّةِ الصَّريحةِ بمَدلولاتِها؛ فإنَّها جمَعَت بيْن دَلالةِ الحِسِّ والعَقلِ، ودَلالتُها ضروريةٌ بنَفْسِها؛ ولهذا يسَمِّيها اللهُ سُبحانَه آياتٍ بَيِّناتٍ، وليس في طُرُقِ الأدِلَّةِ أوثَقُ ولا أقوى منها)</w:t>
      </w:r>
      <w:r w:rsidRPr="00347DDD">
        <w:rPr>
          <w:rFonts w:cstheme="minorHAnsi"/>
          <w:color w:val="555555"/>
          <w:sz w:val="36"/>
          <w:szCs w:val="36"/>
          <w:shd w:val="clear" w:color="auto" w:fill="FFFFFF"/>
          <w:vertAlign w:val="superscript"/>
          <w:rtl/>
        </w:rPr>
        <w:t>(1)</w:t>
      </w:r>
      <w:r w:rsidRPr="00347DDD">
        <w:rPr>
          <w:rFonts w:cstheme="minorHAnsi"/>
          <w:color w:val="555555"/>
          <w:sz w:val="36"/>
          <w:szCs w:val="36"/>
          <w:shd w:val="clear" w:color="auto" w:fill="FFFFFF"/>
          <w:rtl/>
        </w:rPr>
        <w:t> </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وبيانُ هذه الطَّريقِ مِن وَجهَينِ</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Style w:val="title-2"/>
          <w:rFonts w:cstheme="minorHAnsi"/>
          <w:b/>
          <w:bCs/>
          <w:color w:val="806000" w:themeColor="accent4" w:themeShade="80"/>
          <w:sz w:val="36"/>
          <w:szCs w:val="36"/>
          <w:shd w:val="clear" w:color="auto" w:fill="FFFFFF"/>
          <w:rtl/>
        </w:rPr>
        <w:t>الوَجهُ الأوَّلُ: المُعجِزاتُ</w:t>
      </w:r>
      <w:r w:rsidRPr="00347DDD">
        <w:rPr>
          <w:rStyle w:val="title-2"/>
          <w:rFonts w:cstheme="minorHAnsi"/>
          <w:b/>
          <w:bCs/>
          <w:color w:val="806000" w:themeColor="accent4" w:themeShade="80"/>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فقد أرسَلَ اللهُ تعالى رُسُلَه بالوَحيِ، وأيَّدهم بالمُعجِزاتِ تَصديقًا لهم، وإذا جاء الرَّسولُ بآيةٍ تدُلُّ على صِدْقِه فقد ثبَتَت الرِّسالةُ، وتَثبُت الرُّبوبيَّةُ بذلك ضِمْنًا؛ لأنَّها حَدَثٌ من جِنسٍ لا يَقدِرُ على مِثْلِه البَشَرُ</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قال اللهُ تعالى: ﴿</w:t>
      </w:r>
      <w:r w:rsidRPr="00347DDD">
        <w:rPr>
          <w:rFonts w:cstheme="minorHAnsi"/>
          <w:color w:val="555555"/>
          <w:sz w:val="36"/>
          <w:szCs w:val="36"/>
          <w:shd w:val="clear" w:color="auto" w:fill="FFFFFF"/>
        </w:rPr>
        <w:t> </w:t>
      </w:r>
      <w:r w:rsidRPr="00347DDD">
        <w:rPr>
          <w:rStyle w:val="aaya"/>
          <w:rFonts w:cstheme="minorHAnsi"/>
          <w:sz w:val="36"/>
          <w:szCs w:val="36"/>
          <w:shd w:val="clear" w:color="auto" w:fill="FFFFFF"/>
          <w:rtl/>
        </w:rPr>
        <w:t>لَقَدْ أَرْسَلْنَا رُسُلَنَا بِالْبَيِّنَاتِ وَأَنزَلْنَا مَعَهُمُ الْكِتَابَ﴾</w:t>
      </w:r>
      <w:r w:rsidRPr="00347DDD">
        <w:rPr>
          <w:rFonts w:cstheme="minorHAnsi"/>
          <w:color w:val="555555"/>
          <w:sz w:val="36"/>
          <w:szCs w:val="36"/>
          <w:shd w:val="clear" w:color="auto" w:fill="FFFFFF"/>
          <w:rtl/>
        </w:rPr>
        <w:t> </w:t>
      </w:r>
      <w:r w:rsidRPr="00347DDD">
        <w:rPr>
          <w:rStyle w:val="sora"/>
          <w:rFonts w:cstheme="minorHAnsi"/>
          <w:color w:val="B3112E"/>
          <w:sz w:val="36"/>
          <w:szCs w:val="36"/>
          <w:shd w:val="clear" w:color="auto" w:fill="FFFFFF"/>
          <w:rtl/>
        </w:rPr>
        <w:t>[الحديد: 25].</w:t>
      </w:r>
      <w:r w:rsidRPr="00347DDD">
        <w:rPr>
          <w:rFonts w:cstheme="minorHAnsi"/>
          <w:color w:val="555555"/>
          <w:sz w:val="36"/>
          <w:szCs w:val="36"/>
        </w:rPr>
        <w:br/>
      </w:r>
      <w:r w:rsidRPr="00347DDD">
        <w:rPr>
          <w:rFonts w:cstheme="minorHAnsi"/>
          <w:color w:val="555555"/>
          <w:sz w:val="36"/>
          <w:szCs w:val="36"/>
          <w:shd w:val="clear" w:color="auto" w:fill="FFFFFF"/>
          <w:rtl/>
        </w:rPr>
        <w:t>وقال اللهُ سُبحانَه عن آيتَيِ العَصا واليَدِ اللَّتَينِ أُرسِلَ بهما موسى عليه السَّلامُ: ﴿</w:t>
      </w:r>
      <w:r w:rsidRPr="00347DDD">
        <w:rPr>
          <w:rFonts w:cstheme="minorHAnsi"/>
          <w:color w:val="555555"/>
          <w:sz w:val="36"/>
          <w:szCs w:val="36"/>
          <w:shd w:val="clear" w:color="auto" w:fill="FFFFFF"/>
        </w:rPr>
        <w:t> </w:t>
      </w:r>
      <w:r w:rsidRPr="00347DDD">
        <w:rPr>
          <w:rStyle w:val="aaya"/>
          <w:rFonts w:cstheme="minorHAnsi"/>
          <w:sz w:val="36"/>
          <w:szCs w:val="36"/>
          <w:shd w:val="clear" w:color="auto" w:fill="FFFFFF"/>
          <w:rtl/>
        </w:rPr>
        <w:t>فَذَانِكَ بُرْهَانَانِ مِن رَّبِّكَ إِلَى فِرْعَوْنَ وَمَلَئِهِ﴾</w:t>
      </w:r>
      <w:r w:rsidRPr="00347DDD">
        <w:rPr>
          <w:rFonts w:cstheme="minorHAnsi"/>
          <w:color w:val="555555"/>
          <w:sz w:val="36"/>
          <w:szCs w:val="36"/>
          <w:shd w:val="clear" w:color="auto" w:fill="FFFFFF"/>
          <w:rtl/>
        </w:rPr>
        <w:t> </w:t>
      </w:r>
      <w:hyperlink r:id="rId5" w:tgtFrame="_blank" w:history="1">
        <w:r w:rsidRPr="00347DDD">
          <w:rPr>
            <w:rStyle w:val="Hyperlink"/>
            <w:rFonts w:cstheme="minorHAnsi"/>
            <w:sz w:val="36"/>
            <w:szCs w:val="36"/>
            <w:rtl/>
          </w:rPr>
          <w:t>[القصص: 32</w:t>
        </w:r>
      </w:hyperlink>
      <w:r w:rsidRPr="00347DDD">
        <w:rPr>
          <w:rFonts w:cstheme="minorHAnsi"/>
          <w:color w:val="555555"/>
          <w:sz w:val="36"/>
          <w:szCs w:val="36"/>
          <w:shd w:val="clear" w:color="auto" w:fill="FFFFFF"/>
          <w:rtl/>
        </w:rPr>
        <w:t>].</w:t>
      </w:r>
      <w:r w:rsidRPr="00347DDD">
        <w:rPr>
          <w:rFonts w:cstheme="minorHAnsi"/>
          <w:color w:val="555555"/>
          <w:sz w:val="36"/>
          <w:szCs w:val="36"/>
        </w:rPr>
        <w:br/>
      </w:r>
      <w:r w:rsidRPr="00347DDD">
        <w:rPr>
          <w:rFonts w:cstheme="minorHAnsi"/>
          <w:color w:val="555555"/>
          <w:sz w:val="36"/>
          <w:szCs w:val="36"/>
          <w:shd w:val="clear" w:color="auto" w:fill="FFFFFF"/>
          <w:rtl/>
        </w:rPr>
        <w:t>فقد دعا موسى عليه السَّلامُ فِرعَونَ بهذينِ البُرهانَينِ العََظيمينِ، فقال له: ﴿</w:t>
      </w:r>
      <w:r w:rsidRPr="00347DDD">
        <w:rPr>
          <w:rFonts w:cstheme="minorHAnsi"/>
          <w:color w:val="555555"/>
          <w:sz w:val="36"/>
          <w:szCs w:val="36"/>
          <w:shd w:val="clear" w:color="auto" w:fill="FFFFFF"/>
        </w:rPr>
        <w:t> </w:t>
      </w:r>
      <w:r w:rsidRPr="00347DDD">
        <w:rPr>
          <w:rStyle w:val="aaya"/>
          <w:rFonts w:cstheme="minorHAnsi"/>
          <w:sz w:val="36"/>
          <w:szCs w:val="36"/>
          <w:shd w:val="clear" w:color="auto" w:fill="FFFFFF"/>
          <w:rtl/>
        </w:rPr>
        <w:t>قَالَ أَوَلَوْ جِئْتُكَ بِشَيْءٍ مُّبِينٍ﴾</w:t>
      </w:r>
      <w:r w:rsidRPr="00347DDD">
        <w:rPr>
          <w:rFonts w:cstheme="minorHAnsi"/>
          <w:color w:val="555555"/>
          <w:sz w:val="36"/>
          <w:szCs w:val="36"/>
          <w:shd w:val="clear" w:color="auto" w:fill="FFFFFF"/>
          <w:rtl/>
        </w:rPr>
        <w:t> </w:t>
      </w:r>
      <w:hyperlink r:id="rId6" w:tgtFrame="_blank" w:history="1">
        <w:r w:rsidRPr="00347DDD">
          <w:rPr>
            <w:rStyle w:val="Hyperlink"/>
            <w:rFonts w:cstheme="minorHAnsi"/>
            <w:sz w:val="36"/>
            <w:szCs w:val="36"/>
            <w:rtl/>
          </w:rPr>
          <w:t>[الشعراء: 30</w:t>
        </w:r>
      </w:hyperlink>
      <w:r w:rsidRPr="00347DDD">
        <w:rPr>
          <w:rFonts w:cstheme="minorHAnsi"/>
          <w:color w:val="555555"/>
          <w:sz w:val="36"/>
          <w:szCs w:val="36"/>
          <w:shd w:val="clear" w:color="auto" w:fill="FFFFFF"/>
          <w:rtl/>
        </w:rPr>
        <w:t>].</w:t>
      </w:r>
      <w:r w:rsidRPr="00347DDD">
        <w:rPr>
          <w:rFonts w:cstheme="minorHAnsi"/>
          <w:color w:val="555555"/>
          <w:sz w:val="36"/>
          <w:szCs w:val="36"/>
        </w:rPr>
        <w:br/>
      </w:r>
      <w:r w:rsidRPr="00347DDD">
        <w:rPr>
          <w:rFonts w:cstheme="minorHAnsi"/>
          <w:color w:val="555555"/>
          <w:sz w:val="36"/>
          <w:szCs w:val="36"/>
          <w:shd w:val="clear" w:color="auto" w:fill="FFFFFF"/>
          <w:rtl/>
        </w:rPr>
        <w:t>وقال اللهُ عزَّ وجلَّ: ﴿</w:t>
      </w:r>
      <w:r w:rsidRPr="00347DDD">
        <w:rPr>
          <w:rFonts w:cstheme="minorHAnsi"/>
          <w:color w:val="555555"/>
          <w:sz w:val="36"/>
          <w:szCs w:val="36"/>
          <w:shd w:val="clear" w:color="auto" w:fill="FFFFFF"/>
        </w:rPr>
        <w:t> </w:t>
      </w:r>
      <w:r w:rsidRPr="00347DDD">
        <w:rPr>
          <w:rStyle w:val="aaya"/>
          <w:rFonts w:cstheme="minorHAnsi"/>
          <w:sz w:val="36"/>
          <w:szCs w:val="36"/>
          <w:shd w:val="clear" w:color="auto" w:fill="FFFFFF"/>
          <w:rtl/>
        </w:rPr>
        <w:t>أَمْ يَقُولُونَ افْتَرَاهُ قُلْ فَأْتُواْ بِعَشْرِ سُوَرٍ مِّثْلِهِ مُفْتَرَيَاتٍ وَادْعُوا مَنِ اسْتَطَعْتُمْ مِن دُونِ اللَّهِ إِن كُنتُمْ صَادِقِينَ * فَإِن لَّمْ يَسْتَجِيبُواْ لَكُمْ فَاعْلَمُواْ أَنَّمَا أُنزِلِ بِعِلْمِ اللَّهِ وَأَن لَّا إِلَهَ إِلَّا هُوَ فَهَلْ أَنتُم مُّسْلِمُونَ﴾</w:t>
      </w:r>
      <w:r w:rsidRPr="00347DDD">
        <w:rPr>
          <w:rFonts w:cstheme="minorHAnsi"/>
          <w:color w:val="555555"/>
          <w:sz w:val="36"/>
          <w:szCs w:val="36"/>
          <w:shd w:val="clear" w:color="auto" w:fill="FFFFFF"/>
          <w:rtl/>
        </w:rPr>
        <w:t> </w:t>
      </w:r>
      <w:hyperlink r:id="rId7" w:tgtFrame="_blank" w:history="1">
        <w:r w:rsidRPr="00347DDD">
          <w:rPr>
            <w:rStyle w:val="Hyperlink"/>
            <w:rFonts w:cstheme="minorHAnsi"/>
            <w:sz w:val="36"/>
            <w:szCs w:val="36"/>
            <w:rtl/>
          </w:rPr>
          <w:t>[هود: 13-14]</w:t>
        </w:r>
      </w:hyperlink>
      <w:r w:rsidRPr="00347DDD">
        <w:rPr>
          <w:rFonts w:cstheme="minorHAnsi"/>
          <w:color w:val="555555"/>
          <w:sz w:val="36"/>
          <w:szCs w:val="36"/>
          <w:shd w:val="clear" w:color="auto" w:fill="FFFFFF"/>
          <w:rtl/>
        </w:rPr>
        <w:t xml:space="preserve"> ، وعن أبي هُرَيرةَ رَضِيَ اللهُ عنه أنَّ النَّبيَّ صلَّى اللهُ عليه وسلَّم قال</w:t>
      </w:r>
      <w:r w:rsidRPr="00347DDD">
        <w:rPr>
          <w:rFonts w:cstheme="minorHAnsi"/>
          <w:color w:val="555555"/>
          <w:sz w:val="36"/>
          <w:szCs w:val="36"/>
          <w:shd w:val="clear" w:color="auto" w:fill="FFFFFF"/>
        </w:rPr>
        <w:t>: </w:t>
      </w:r>
      <w:r w:rsidRPr="00347DDD">
        <w:rPr>
          <w:rStyle w:val="hadith"/>
          <w:rFonts w:cstheme="minorHAnsi"/>
          <w:sz w:val="36"/>
          <w:szCs w:val="36"/>
          <w:shd w:val="clear" w:color="auto" w:fill="FFFFFF"/>
          <w:rtl/>
        </w:rPr>
        <w:t>(( ما من الأنبياءِ مِن نبيٍّ إلَّا قد أُعطِيَ مِنَ الآياتِ ما مِثلُه آمَنَ عليه البَشَرُ، وإنَّما كان الذي أُوتيتُ وحيًا أوحاه اللهُ إليَّ، فأرجو أن أكونَ أكثَرَهم تابعًا يومَ القيامةِ))</w:t>
      </w:r>
      <w:r w:rsidRPr="00347DDD">
        <w:rPr>
          <w:rStyle w:val="hadith"/>
          <w:rFonts w:cstheme="minorHAnsi"/>
          <w:sz w:val="36"/>
          <w:szCs w:val="36"/>
          <w:shd w:val="clear" w:color="auto" w:fill="FFFFFF"/>
          <w:vertAlign w:val="superscript"/>
          <w:rtl/>
        </w:rPr>
        <w:t>(2)</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فبمُعجِزةِ القُرآنِ تَثبُتُ وتتقَرَّرُ الرِّسالةُ والوَحْدانيَّةُ، ومعلومٌ أنَّ توحيدَ الأُلوهيَّةِ مُتضَمِّنٌ لتوحيدِ الرُّبوبيَّةِ، فإذا ثَبَت الأوَّلُ ثَبَت الثَّاني ضِمنًا</w:t>
      </w:r>
      <w:r w:rsidRPr="00347DDD">
        <w:rPr>
          <w:rFonts w:cstheme="minorHAnsi"/>
          <w:color w:val="555555"/>
          <w:sz w:val="36"/>
          <w:szCs w:val="36"/>
          <w:shd w:val="clear" w:color="auto" w:fill="FFFFFF"/>
          <w:vertAlign w:val="superscript"/>
          <w:rtl/>
        </w:rPr>
        <w:t>(3)</w:t>
      </w:r>
      <w:r w:rsidRPr="00347DDD">
        <w:rPr>
          <w:rFonts w:cstheme="minorHAnsi"/>
          <w:color w:val="555555"/>
          <w:sz w:val="36"/>
          <w:szCs w:val="36"/>
          <w:shd w:val="clear" w:color="auto" w:fill="FFFFFF"/>
          <w:rtl/>
        </w:rPr>
        <w:t>.</w:t>
      </w:r>
      <w:r w:rsidRPr="00347DDD">
        <w:rPr>
          <w:rFonts w:cstheme="minorHAnsi"/>
          <w:color w:val="555555"/>
          <w:sz w:val="36"/>
          <w:szCs w:val="36"/>
        </w:rPr>
        <w:br/>
      </w:r>
      <w:r w:rsidRPr="00347DDD">
        <w:rPr>
          <w:rStyle w:val="title-2"/>
          <w:rFonts w:cstheme="minorHAnsi"/>
          <w:b/>
          <w:bCs/>
          <w:color w:val="806000" w:themeColor="accent4" w:themeShade="80"/>
          <w:sz w:val="36"/>
          <w:szCs w:val="36"/>
          <w:shd w:val="clear" w:color="auto" w:fill="FFFFFF"/>
          <w:rtl/>
        </w:rPr>
        <w:t>الوَجهُ الثَّاني: العُلومُ والأحكامُ المُتضَمِّنةُ لمصالِحِ الخَلْقِ</w:t>
      </w:r>
      <w:r w:rsidRPr="00347DDD">
        <w:rPr>
          <w:rStyle w:val="title-2"/>
          <w:rFonts w:cstheme="minorHAnsi"/>
          <w:b/>
          <w:bCs/>
          <w:color w:val="806000" w:themeColor="accent4" w:themeShade="80"/>
          <w:sz w:val="36"/>
          <w:szCs w:val="36"/>
          <w:shd w:val="clear" w:color="auto" w:fill="FFFFFF"/>
        </w:rPr>
        <w:t>:</w:t>
      </w:r>
      <w:r w:rsidRPr="00347DDD">
        <w:rPr>
          <w:rFonts w:cstheme="minorHAnsi"/>
          <w:color w:val="806000" w:themeColor="accent4" w:themeShade="80"/>
          <w:sz w:val="36"/>
          <w:szCs w:val="36"/>
        </w:rPr>
        <w:br/>
      </w:r>
      <w:r w:rsidRPr="00347DDD">
        <w:rPr>
          <w:rStyle w:val="title-2"/>
          <w:rFonts w:cstheme="minorHAnsi"/>
          <w:b/>
          <w:bCs/>
          <w:color w:val="806000" w:themeColor="accent4" w:themeShade="80"/>
          <w:sz w:val="36"/>
          <w:szCs w:val="36"/>
          <w:shd w:val="clear" w:color="auto" w:fill="FFFFFF"/>
          <w:rtl/>
        </w:rPr>
        <w:t>أوَّلًا: العُلومُ</w:t>
      </w:r>
      <w:r w:rsidRPr="00347DDD">
        <w:rPr>
          <w:rStyle w:val="title-2"/>
          <w:rFonts w:cstheme="minorHAnsi"/>
          <w:b/>
          <w:bCs/>
          <w:color w:val="806000" w:themeColor="accent4" w:themeShade="80"/>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 xml:space="preserve">اتَّفَق الرُّسُلُ جميعًا على الإخبارِ بأشياءَ مُعَيَّنةٍ، ومِن ذلك: دَعوتُهم جميعًا إلى عبادةِ </w:t>
      </w:r>
      <w:r w:rsidRPr="00347DDD">
        <w:rPr>
          <w:rFonts w:cstheme="minorHAnsi"/>
          <w:color w:val="555555"/>
          <w:sz w:val="36"/>
          <w:szCs w:val="36"/>
          <w:shd w:val="clear" w:color="auto" w:fill="FFFFFF"/>
          <w:rtl/>
        </w:rPr>
        <w:lastRenderedPageBreak/>
        <w:t>إلهٍ واحِدٍ، وكذلك بِشارةُ موسى وعيسى برِسالةِ رَسولِنا محمَّدٍ، عليهم الصَّلاةُ والسَّلامُ، مِن غيرِ تَواطُؤٍ منهم على الاتِّفاقِ على ذلك، مع بُعدِ الأزمِنةِ والأمكِنةِ، وقد قَصَّ الرَّسولُ صلَّى اللهُ عليه وسلَّم أخبارَ الأُمَمِ الماضِينَ مع القَطْعِ بأنَّه كان يَعيشُ في أمَّةٍ أمِّيَّةٍ، وأخبَرَ في القُرآنِ والسُّنَّةِ بأُمورٍ تَقَعُ في المُستَقبَلِ، فوقَعَت كما أخبَرَ</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فممَّا ورد في القُرآنِ قولُه تعالى: ﴿</w:t>
      </w:r>
      <w:r w:rsidRPr="00347DDD">
        <w:rPr>
          <w:rFonts w:cstheme="minorHAnsi"/>
          <w:color w:val="555555"/>
          <w:sz w:val="36"/>
          <w:szCs w:val="36"/>
          <w:shd w:val="clear" w:color="auto" w:fill="FFFFFF"/>
        </w:rPr>
        <w:t> </w:t>
      </w:r>
      <w:r w:rsidRPr="00347DDD">
        <w:rPr>
          <w:rStyle w:val="aaya"/>
          <w:rFonts w:cstheme="minorHAnsi"/>
          <w:sz w:val="36"/>
          <w:szCs w:val="36"/>
          <w:shd w:val="clear" w:color="auto" w:fill="FFFFFF"/>
          <w:rtl/>
        </w:rPr>
        <w:t>الم * غُلِبَتِ الرُّومُ * فِي أَدْنَى الْأَرْضِ وَهُمْ مِن بَعْدِ غَلَبِهِمْ سَيَغْلِبُونَ * فِي بِضْعِ سِنِينَ﴾</w:t>
      </w:r>
      <w:r w:rsidRPr="00347DDD">
        <w:rPr>
          <w:rFonts w:cstheme="minorHAnsi"/>
          <w:color w:val="555555"/>
          <w:sz w:val="36"/>
          <w:szCs w:val="36"/>
          <w:shd w:val="clear" w:color="auto" w:fill="FFFFFF"/>
          <w:rtl/>
        </w:rPr>
        <w:t> </w:t>
      </w:r>
      <w:hyperlink r:id="rId8" w:tgtFrame="_blank" w:history="1">
        <w:r w:rsidRPr="00347DDD">
          <w:rPr>
            <w:rStyle w:val="Hyperlink"/>
            <w:rFonts w:cstheme="minorHAnsi"/>
            <w:sz w:val="36"/>
            <w:szCs w:val="36"/>
            <w:rtl/>
          </w:rPr>
          <w:t>[الروم: 1-4]</w:t>
        </w:r>
      </w:hyperlink>
      <w:r w:rsidRPr="00347DDD">
        <w:rPr>
          <w:rFonts w:cstheme="minorHAnsi"/>
          <w:color w:val="555555"/>
          <w:sz w:val="36"/>
          <w:szCs w:val="36"/>
          <w:shd w:val="clear" w:color="auto" w:fill="FFFFFF"/>
        </w:rPr>
        <w:t xml:space="preserve">  </w:t>
      </w:r>
      <w:r w:rsidRPr="00347DDD">
        <w:rPr>
          <w:rFonts w:cstheme="minorHAnsi"/>
          <w:color w:val="555555"/>
          <w:sz w:val="36"/>
          <w:szCs w:val="36"/>
          <w:shd w:val="clear" w:color="auto" w:fill="FFFFFF"/>
          <w:rtl/>
        </w:rPr>
        <w:t>فكان كما أخبَرَ اللهُ عزَّ وجلَّ</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وممَّا ورد في السُّنَّةِ ما جاء عن أبي هُرَيرةَ رَضِيَ اللهُ عنه أنَّ النَّبيَّ صلَّى اللهُ عليه وسلَّم قال</w:t>
      </w:r>
      <w:r w:rsidRPr="00347DDD">
        <w:rPr>
          <w:rFonts w:cstheme="minorHAnsi"/>
          <w:color w:val="555555"/>
          <w:sz w:val="36"/>
          <w:szCs w:val="36"/>
          <w:shd w:val="clear" w:color="auto" w:fill="FFFFFF"/>
        </w:rPr>
        <w:t>: </w:t>
      </w:r>
      <w:r w:rsidRPr="00347DDD">
        <w:rPr>
          <w:rStyle w:val="hadith"/>
          <w:rFonts w:cstheme="minorHAnsi"/>
          <w:sz w:val="36"/>
          <w:szCs w:val="36"/>
          <w:shd w:val="clear" w:color="auto" w:fill="FFFFFF"/>
          <w:rtl/>
        </w:rPr>
        <w:t>((إذا هَلَك كِسْرى فلا كِسْرى بَعْدَه))</w:t>
      </w:r>
      <w:r w:rsidRPr="00347DDD">
        <w:rPr>
          <w:rStyle w:val="hadith"/>
          <w:rFonts w:cstheme="minorHAnsi"/>
          <w:sz w:val="36"/>
          <w:szCs w:val="36"/>
          <w:shd w:val="clear" w:color="auto" w:fill="FFFFFF"/>
          <w:vertAlign w:val="superscript"/>
          <w:rtl/>
        </w:rPr>
        <w:t>(4)</w:t>
      </w:r>
      <w:r w:rsidRPr="00347DDD">
        <w:rPr>
          <w:rFonts w:cstheme="minorHAnsi"/>
          <w:color w:val="555555"/>
          <w:sz w:val="36"/>
          <w:szCs w:val="36"/>
          <w:shd w:val="clear" w:color="auto" w:fill="FFFFFF"/>
        </w:rPr>
        <w:t> </w:t>
      </w:r>
      <w:r w:rsidRPr="00347DDD">
        <w:rPr>
          <w:rFonts w:cstheme="minorHAnsi"/>
          <w:color w:val="555555"/>
          <w:sz w:val="36"/>
          <w:szCs w:val="36"/>
          <w:shd w:val="clear" w:color="auto" w:fill="FFFFFF"/>
          <w:rtl/>
        </w:rPr>
        <w:t>، فكان الأمرُ كما أخبَرَ النَّبيُّ صلَّى اللهُ عليه وسلَّم</w:t>
      </w:r>
      <w:r w:rsidRPr="00347DDD">
        <w:rPr>
          <w:rFonts w:cstheme="minorHAnsi"/>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والأخبارُ في هذا كثيرةٌ يَحصُلُ بمَجموعِها العِلمُ الضَّروريُّ اليَقينيُّ، وهي تدُلُّ دَلالةً واضِحةً على صِدْقِ نُبُوَّةِ النَّبيِّ صلَّى اللهُ عليه وسلَّم، وعلى وُجودِ الخالِقِ سُبحانَه؛ لأنَّه هو الذي أطلَعَه على ذلك، فلا يُعقَلُ أن يخبِرَ بأشياءَ يَصدُقُ فيها دائمًا إلَّا إذا كان نَبيًّا، وكان الذي أوحى إليه هو من بيَدِه كُلُّ شَيءٍ، وتتطابَقُ أخبارُه مع أقدارِه</w:t>
      </w:r>
      <w:r w:rsidRPr="00347DDD">
        <w:rPr>
          <w:rFonts w:cstheme="minorHAnsi"/>
          <w:color w:val="555555"/>
          <w:sz w:val="36"/>
          <w:szCs w:val="36"/>
          <w:shd w:val="clear" w:color="auto" w:fill="FFFFFF"/>
          <w:vertAlign w:val="superscript"/>
          <w:rtl/>
        </w:rPr>
        <w:t>(5)</w:t>
      </w:r>
      <w:r w:rsidRPr="00347DDD">
        <w:rPr>
          <w:rFonts w:cstheme="minorHAnsi"/>
          <w:color w:val="555555"/>
          <w:sz w:val="36"/>
          <w:szCs w:val="36"/>
          <w:shd w:val="clear" w:color="auto" w:fill="FFFFFF"/>
          <w:rtl/>
        </w:rPr>
        <w:t>.</w:t>
      </w:r>
      <w:r w:rsidRPr="00347DDD">
        <w:rPr>
          <w:rFonts w:cstheme="minorHAnsi"/>
          <w:color w:val="555555"/>
          <w:sz w:val="36"/>
          <w:szCs w:val="36"/>
        </w:rPr>
        <w:br/>
      </w:r>
      <w:r w:rsidRPr="00347DDD">
        <w:rPr>
          <w:rStyle w:val="title-2"/>
          <w:rFonts w:cstheme="minorHAnsi"/>
          <w:b/>
          <w:bCs/>
          <w:color w:val="555555"/>
          <w:sz w:val="36"/>
          <w:szCs w:val="36"/>
          <w:shd w:val="clear" w:color="auto" w:fill="FFFFFF"/>
          <w:rtl/>
        </w:rPr>
        <w:t>ثانيًا: الأحكامُ المتضَمِّنةُ لمصالحِ الخَلْقِ</w:t>
      </w:r>
      <w:r w:rsidRPr="00347DDD">
        <w:rPr>
          <w:rStyle w:val="title-2"/>
          <w:rFonts w:cstheme="minorHAnsi"/>
          <w:b/>
          <w:bCs/>
          <w:color w:val="555555"/>
          <w:sz w:val="36"/>
          <w:szCs w:val="36"/>
          <w:shd w:val="clear" w:color="auto" w:fill="FFFFFF"/>
        </w:rPr>
        <w:t>:</w:t>
      </w:r>
      <w:r w:rsidRPr="00347DDD">
        <w:rPr>
          <w:rFonts w:cstheme="minorHAnsi"/>
          <w:color w:val="555555"/>
          <w:sz w:val="36"/>
          <w:szCs w:val="36"/>
        </w:rPr>
        <w:br/>
      </w:r>
      <w:r w:rsidRPr="00347DDD">
        <w:rPr>
          <w:rFonts w:cstheme="minorHAnsi"/>
          <w:color w:val="555555"/>
          <w:sz w:val="36"/>
          <w:szCs w:val="36"/>
          <w:shd w:val="clear" w:color="auto" w:fill="FFFFFF"/>
          <w:rtl/>
        </w:rPr>
        <w:t>فقد تضَمَّنت الشَّريعةُ الإسلاميَّةُ حِكَمًا ومَصالِحَ عظيمةً يَقطَعُ الإنسانُ أنَّها لا يمكِنُ أن تكونَ إلَّا من خالقٍ عليمٍ حكيمٍ؛ فالشَّريعةُ جاءت لتَحصيلِ المصالِحِ وتَكميلِها، ودَرْءِ المفاسِدِ وتَقليلِها</w:t>
      </w:r>
      <w:r w:rsidRPr="00347DDD">
        <w:rPr>
          <w:rFonts w:cstheme="minorHAnsi"/>
          <w:color w:val="555555"/>
          <w:sz w:val="36"/>
          <w:szCs w:val="36"/>
          <w:shd w:val="clear" w:color="auto" w:fill="FFFFFF"/>
          <w:vertAlign w:val="superscript"/>
          <w:rtl/>
        </w:rPr>
        <w:t>(6)</w:t>
      </w:r>
      <w:r w:rsidRPr="00347DDD">
        <w:rPr>
          <w:rFonts w:cstheme="minorHAnsi"/>
          <w:color w:val="555555"/>
          <w:sz w:val="36"/>
          <w:szCs w:val="36"/>
          <w:shd w:val="clear" w:color="auto" w:fill="FFFFFF"/>
        </w:rPr>
        <w:t>.</w:t>
      </w:r>
      <w:r w:rsidR="0039361F" w:rsidRPr="00347DDD">
        <w:rPr>
          <w:rFonts w:cstheme="minorHAnsi"/>
          <w:color w:val="555555"/>
          <w:sz w:val="36"/>
          <w:szCs w:val="36"/>
          <w:shd w:val="clear" w:color="auto" w:fill="FFFFFF"/>
          <w:vertAlign w:val="superscript"/>
          <w:rtl/>
        </w:rPr>
        <w:t xml:space="preserve"> </w:t>
      </w:r>
    </w:p>
    <w:p w14:paraId="2A3E66B5" w14:textId="77777777" w:rsidR="0039361F" w:rsidRPr="00347DDD" w:rsidRDefault="0039361F" w:rsidP="00777250">
      <w:pPr>
        <w:shd w:val="clear" w:color="auto" w:fill="FFFFFF"/>
        <w:bidi/>
        <w:spacing w:after="100" w:afterAutospacing="1" w:line="240" w:lineRule="auto"/>
        <w:outlineLvl w:val="0"/>
        <w:rPr>
          <w:rFonts w:cstheme="minorHAnsi"/>
          <w:color w:val="000000" w:themeColor="text1"/>
          <w:sz w:val="40"/>
          <w:szCs w:val="40"/>
          <w:rtl/>
          <w:lang w:bidi="ar-EG"/>
        </w:rPr>
      </w:pPr>
      <w:r w:rsidRPr="00347DDD">
        <w:rPr>
          <w:rFonts w:cstheme="minorHAnsi"/>
          <w:color w:val="000000" w:themeColor="text1"/>
          <w:sz w:val="40"/>
          <w:szCs w:val="40"/>
          <w:rtl/>
          <w:lang w:bidi="ar-EG"/>
        </w:rPr>
        <w:t>ـــــــــــــــــــــــــــــــ</w:t>
      </w:r>
    </w:p>
    <w:p w14:paraId="36F70951" w14:textId="77777777" w:rsidR="0039361F" w:rsidRPr="00347DDD" w:rsidRDefault="0039361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 xml:space="preserve">(1) </w:t>
      </w:r>
      <w:r w:rsidRPr="00347DDD">
        <w:rPr>
          <w:rFonts w:eastAsia="Times New Roman" w:cstheme="minorHAnsi"/>
          <w:sz w:val="24"/>
          <w:szCs w:val="24"/>
        </w:rPr>
        <w:t> </w:t>
      </w:r>
      <w:r w:rsidRPr="00347DDD">
        <w:rPr>
          <w:rFonts w:eastAsia="Times New Roman" w:cstheme="minorHAnsi"/>
          <w:sz w:val="24"/>
          <w:szCs w:val="24"/>
          <w:rtl/>
        </w:rPr>
        <w:t>يُنظر: ((الصواعق المرسلة))</w:t>
      </w:r>
      <w:r w:rsidRPr="00347DDD">
        <w:rPr>
          <w:rFonts w:eastAsia="Times New Roman" w:cstheme="minorHAnsi"/>
          <w:sz w:val="24"/>
          <w:szCs w:val="24"/>
        </w:rPr>
        <w:t xml:space="preserve"> </w:t>
      </w:r>
      <w:r w:rsidRPr="00347DDD">
        <w:rPr>
          <w:rFonts w:eastAsia="Times New Roman" w:cstheme="minorHAnsi"/>
          <w:sz w:val="24"/>
          <w:szCs w:val="24"/>
          <w:rtl/>
        </w:rPr>
        <w:t>(3/1197).</w:t>
      </w:r>
    </w:p>
    <w:p w14:paraId="3E2D40EB" w14:textId="77777777" w:rsidR="0039361F" w:rsidRPr="00347DDD" w:rsidRDefault="0039361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(2)</w:t>
      </w:r>
      <w:r w:rsidRPr="00347DDD">
        <w:rPr>
          <w:rFonts w:eastAsia="Times New Roman" w:cstheme="minorHAnsi"/>
          <w:sz w:val="24"/>
          <w:szCs w:val="24"/>
        </w:rPr>
        <w:t> </w:t>
      </w:r>
      <w:r w:rsidRPr="00347DDD">
        <w:rPr>
          <w:rFonts w:eastAsia="Times New Roman" w:cstheme="minorHAnsi"/>
          <w:sz w:val="24"/>
          <w:szCs w:val="24"/>
          <w:rtl/>
        </w:rPr>
        <w:t>أخرجه البخاري (7274)، ومسلم (152) واللَّفظُ له</w:t>
      </w:r>
      <w:r w:rsidRPr="00347DDD">
        <w:rPr>
          <w:rFonts w:eastAsia="Times New Roman" w:cstheme="minorHAnsi"/>
          <w:sz w:val="24"/>
          <w:szCs w:val="24"/>
        </w:rPr>
        <w:t>.</w:t>
      </w:r>
    </w:p>
    <w:p w14:paraId="69203EB3" w14:textId="77777777" w:rsidR="0039361F" w:rsidRPr="00347DDD" w:rsidRDefault="0039361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(3)يُنظر: ((درء تعارض العقل والنقل)) (9/40)، ((مجموع الفتاوى)) (11/379) كلاهما لابن تيمية، ((منهج أهل السنة والجماعة ومنهج الأشاعرة في توحيد الله تعالى)) لخالد عبد اللطيف</w:t>
      </w:r>
      <w:r w:rsidRPr="00347DDD">
        <w:rPr>
          <w:rFonts w:eastAsia="Times New Roman" w:cstheme="minorHAnsi"/>
          <w:sz w:val="24"/>
          <w:szCs w:val="24"/>
        </w:rPr>
        <w:t xml:space="preserve"> </w:t>
      </w:r>
      <w:r w:rsidRPr="00347DDD">
        <w:rPr>
          <w:rFonts w:eastAsia="Times New Roman" w:cstheme="minorHAnsi"/>
          <w:sz w:val="24"/>
          <w:szCs w:val="24"/>
          <w:rtl/>
        </w:rPr>
        <w:t>(1/292).</w:t>
      </w:r>
    </w:p>
    <w:p w14:paraId="1512563C" w14:textId="77777777" w:rsidR="0039361F" w:rsidRPr="00347DDD" w:rsidRDefault="0039361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(4) أخرجه البخاري (3618) واللفظ له، ومسلم</w:t>
      </w:r>
      <w:r w:rsidRPr="00347DDD">
        <w:rPr>
          <w:rFonts w:eastAsia="Times New Roman" w:cstheme="minorHAnsi"/>
          <w:sz w:val="24"/>
          <w:szCs w:val="24"/>
        </w:rPr>
        <w:t xml:space="preserve"> </w:t>
      </w:r>
      <w:r w:rsidRPr="00347DDD">
        <w:rPr>
          <w:rFonts w:eastAsia="Times New Roman" w:cstheme="minorHAnsi"/>
          <w:sz w:val="24"/>
          <w:szCs w:val="24"/>
          <w:rtl/>
        </w:rPr>
        <w:t>(2918).</w:t>
      </w:r>
    </w:p>
    <w:p w14:paraId="7B830346" w14:textId="77777777" w:rsidR="0039361F" w:rsidRPr="00347DDD" w:rsidRDefault="0039361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(5) يُنظر: ((الجواب الصحيح)) لابن تيمية (6/80)، ((منهج أهل السنة والجماعة ومنهج الأشاعرة في توحيد الله تعالى)) لخالد عبد اللطيف</w:t>
      </w:r>
      <w:r w:rsidRPr="00347DDD">
        <w:rPr>
          <w:rFonts w:eastAsia="Times New Roman" w:cstheme="minorHAnsi"/>
          <w:sz w:val="24"/>
          <w:szCs w:val="24"/>
        </w:rPr>
        <w:t xml:space="preserve"> </w:t>
      </w:r>
      <w:r w:rsidRPr="00347DDD">
        <w:rPr>
          <w:rFonts w:eastAsia="Times New Roman" w:cstheme="minorHAnsi"/>
          <w:sz w:val="24"/>
          <w:szCs w:val="24"/>
          <w:rtl/>
        </w:rPr>
        <w:t>(1/295).</w:t>
      </w:r>
    </w:p>
    <w:p w14:paraId="6C219F92" w14:textId="77777777" w:rsidR="0039361F" w:rsidRPr="00347DDD" w:rsidRDefault="0039361F" w:rsidP="00777250">
      <w:pPr>
        <w:bidi/>
        <w:spacing w:before="100" w:beforeAutospacing="1" w:after="100" w:afterAutospacing="1" w:line="240" w:lineRule="auto"/>
        <w:rPr>
          <w:rFonts w:eastAsia="Times New Roman" w:cstheme="minorHAnsi"/>
          <w:sz w:val="24"/>
          <w:szCs w:val="24"/>
          <w:rtl/>
        </w:rPr>
      </w:pPr>
      <w:r w:rsidRPr="00347DDD">
        <w:rPr>
          <w:rFonts w:eastAsia="Times New Roman" w:cstheme="minorHAnsi"/>
          <w:sz w:val="24"/>
          <w:szCs w:val="24"/>
          <w:rtl/>
        </w:rPr>
        <w:lastRenderedPageBreak/>
        <w:t>(6) يُنظر: ((الجواب الصحيح)) لابن تيمية (2/215)، ((الموافقات)) للشاطبي (2/17) و (3/7)، ((منهج أهل السنة والجماعة ومنهج الأشاعرة في توحيد الله تعالى)) لخالد عبد اللطيف</w:t>
      </w:r>
      <w:r w:rsidRPr="00347DDD">
        <w:rPr>
          <w:rFonts w:eastAsia="Times New Roman" w:cstheme="minorHAnsi"/>
          <w:sz w:val="24"/>
          <w:szCs w:val="24"/>
        </w:rPr>
        <w:t xml:space="preserve"> </w:t>
      </w:r>
      <w:r w:rsidRPr="00347DDD">
        <w:rPr>
          <w:rFonts w:eastAsia="Times New Roman" w:cstheme="minorHAnsi"/>
          <w:sz w:val="24"/>
          <w:szCs w:val="24"/>
          <w:rtl/>
        </w:rPr>
        <w:t>(1/297).</w:t>
      </w:r>
    </w:p>
    <w:p w14:paraId="60F389B7" w14:textId="77777777" w:rsidR="0039361F" w:rsidRPr="00347DDD" w:rsidRDefault="0039361F" w:rsidP="00777250">
      <w:pPr>
        <w:bidi/>
        <w:spacing w:before="100" w:beforeAutospacing="1" w:after="100" w:afterAutospacing="1" w:line="240" w:lineRule="auto"/>
        <w:rPr>
          <w:rFonts w:eastAsia="Times New Roman" w:cstheme="minorHAnsi"/>
          <w:sz w:val="24"/>
          <w:szCs w:val="24"/>
          <w:rtl/>
        </w:rPr>
      </w:pPr>
    </w:p>
    <w:p w14:paraId="79F71E0C" w14:textId="77777777" w:rsidR="0039361F" w:rsidRPr="00347DDD" w:rsidRDefault="0039361F" w:rsidP="00777250">
      <w:pPr>
        <w:bidi/>
        <w:spacing w:before="100" w:beforeAutospacing="1" w:after="100" w:afterAutospacing="1" w:line="240" w:lineRule="auto"/>
        <w:rPr>
          <w:rFonts w:eastAsia="Times New Roman" w:cstheme="minorHAnsi"/>
          <w:sz w:val="24"/>
          <w:szCs w:val="24"/>
          <w:rtl/>
        </w:rPr>
      </w:pPr>
    </w:p>
    <w:p w14:paraId="1848BA22" w14:textId="51D80F2C" w:rsidR="0039361F" w:rsidRPr="00347DDD" w:rsidRDefault="0039361F" w:rsidP="00777250">
      <w:pPr>
        <w:pStyle w:val="Heading1"/>
        <w:shd w:val="clear" w:color="auto" w:fill="FFFFFF"/>
        <w:bidi/>
        <w:spacing w:before="0" w:beforeAutospacing="0"/>
        <w:rPr>
          <w:rFonts w:asciiTheme="minorHAnsi" w:hAnsiTheme="minorHAnsi" w:cstheme="minorHAnsi"/>
          <w:b w:val="0"/>
          <w:bCs w:val="0"/>
          <w:color w:val="C00000"/>
          <w:sz w:val="40"/>
          <w:szCs w:val="40"/>
          <w:rtl/>
        </w:rPr>
      </w:pPr>
      <w:r w:rsidRPr="00347DDD">
        <w:rPr>
          <w:rFonts w:asciiTheme="minorHAnsi" w:hAnsiTheme="minorHAnsi" w:cstheme="minorHAnsi"/>
          <w:b w:val="0"/>
          <w:bCs w:val="0"/>
          <w:color w:val="C00000"/>
          <w:sz w:val="40"/>
          <w:szCs w:val="40"/>
          <w:rtl/>
        </w:rPr>
        <w:t>دَلالةُ العَقلِ</w:t>
      </w:r>
    </w:p>
    <w:p w14:paraId="391962EC" w14:textId="77777777" w:rsidR="000521DF" w:rsidRPr="00347DDD" w:rsidRDefault="0039361F" w:rsidP="00777250">
      <w:pPr>
        <w:pStyle w:val="Heading1"/>
        <w:shd w:val="clear" w:color="auto" w:fill="FFFFFF"/>
        <w:bidi/>
        <w:spacing w:before="0" w:beforeAutospacing="0"/>
        <w:rPr>
          <w:rFonts w:asciiTheme="minorHAnsi" w:hAnsiTheme="minorHAnsi" w:cstheme="minorHAnsi"/>
          <w:b w:val="0"/>
          <w:bCs w:val="0"/>
          <w:color w:val="555555"/>
          <w:sz w:val="36"/>
          <w:szCs w:val="36"/>
          <w:shd w:val="clear" w:color="auto" w:fill="FFFFFF"/>
          <w:rtl/>
        </w:rPr>
      </w:pPr>
      <w:r w:rsidRPr="00347DDD">
        <w:rPr>
          <w:rFonts w:asciiTheme="minorHAnsi" w:hAnsiTheme="minorHAnsi" w:cstheme="minorHAnsi"/>
          <w:b w:val="0"/>
          <w:bCs w:val="0"/>
          <w:color w:val="555555"/>
          <w:sz w:val="36"/>
          <w:szCs w:val="36"/>
          <w:shd w:val="clear" w:color="auto" w:fill="FFFFFF"/>
          <w:rtl/>
        </w:rPr>
        <w:t>إنَّ النَّظَرَ في آياتِ اللهِ للاستِدلالِ بها على رُبوبيَّتِه من النَّاحيةِ العَقْليَّةِ يُمكِنُ تَقسيمُه إلى نوعَينِ</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Style w:val="title-2"/>
          <w:rFonts w:asciiTheme="minorHAnsi" w:hAnsiTheme="minorHAnsi" w:cstheme="minorHAnsi"/>
          <w:color w:val="806000" w:themeColor="accent4" w:themeShade="80"/>
          <w:sz w:val="36"/>
          <w:szCs w:val="36"/>
          <w:shd w:val="clear" w:color="auto" w:fill="FFFFFF"/>
          <w:rtl/>
        </w:rPr>
        <w:t>النَّوعُ الأوَّلُ: النَّظَرُ في آياتِ اللهِ في خَلْقِ النَّفسِ البَشَريَّةِ</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0521DF"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وَفِي أَنْفُسِكُمْ أَفَلَا تُبْصِرُونَ</w:t>
      </w:r>
      <w:r w:rsidR="000521DF"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r w:rsidR="000521DF" w:rsidRPr="00347DDD">
        <w:rPr>
          <w:rStyle w:val="sora"/>
          <w:rFonts w:asciiTheme="minorHAnsi" w:hAnsiTheme="minorHAnsi" w:cstheme="minorHAnsi"/>
          <w:b w:val="0"/>
          <w:bCs w:val="0"/>
          <w:color w:val="B3112E"/>
          <w:sz w:val="36"/>
          <w:szCs w:val="36"/>
          <w:shd w:val="clear" w:color="auto" w:fill="FFFFFF"/>
          <w:rtl/>
        </w:rPr>
        <w:t>[</w:t>
      </w:r>
      <w:r w:rsidRPr="00347DDD">
        <w:rPr>
          <w:rStyle w:val="sora"/>
          <w:rFonts w:asciiTheme="minorHAnsi" w:hAnsiTheme="minorHAnsi" w:cstheme="minorHAnsi"/>
          <w:b w:val="0"/>
          <w:bCs w:val="0"/>
          <w:color w:val="B3112E"/>
          <w:sz w:val="36"/>
          <w:szCs w:val="36"/>
          <w:shd w:val="clear" w:color="auto" w:fill="FFFFFF"/>
          <w:rtl/>
        </w:rPr>
        <w:t>الذاريات: 21</w:t>
      </w:r>
      <w:r w:rsidR="000521DF" w:rsidRPr="00347DDD">
        <w:rPr>
          <w:rStyle w:val="sora"/>
          <w:rFonts w:asciiTheme="minorHAnsi" w:hAnsiTheme="minorHAnsi" w:cstheme="minorHAnsi"/>
          <w:b w:val="0"/>
          <w:bCs w:val="0"/>
          <w:color w:val="B3112E"/>
          <w:sz w:val="36"/>
          <w:szCs w:val="36"/>
          <w:shd w:val="clear" w:color="auto" w:fill="FFFFFF"/>
          <w:rtl/>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وهذا ما يُعرَفُ بـدَلالةِ الأنفُسِ؛ فالنَّفسُ آيةٌ من آياتِ اللهِ العَظيمةِ الدَّالَّةِ على تفرُّدِ اللهِ وَحْدَه بالرُّبوبيَّةِ لا شَريكَ له، فإذا تفكَّر الإنسانُ في نَفْسِه وما فيها مِن عَجائِبَ، أيقَنَ أنَّ له ربًّا خالِقًا حَكيمًا خَبيرًا قَديرًا رَحيمًا</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Style w:val="title-2"/>
          <w:rFonts w:asciiTheme="minorHAnsi" w:hAnsiTheme="minorHAnsi" w:cstheme="minorHAnsi"/>
          <w:color w:val="806000" w:themeColor="accent4" w:themeShade="80"/>
          <w:sz w:val="36"/>
          <w:szCs w:val="36"/>
          <w:shd w:val="clear" w:color="auto" w:fill="FFFFFF"/>
          <w:rtl/>
        </w:rPr>
        <w:t>النَّوعُ الثَّاني: النَّظَرُ في آياتِ اللهِ في خَلقِ الكَونِ</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0521DF"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أَوَلَمْ يَنْظُرُوا فِي مَلَكُوتِ السَّمَوَاتِ وَالْأَرْضِ وَمَا خَلَقَ اللَّهُ مِنْ شَيْءٍ</w:t>
      </w:r>
      <w:r w:rsidR="000521DF"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9" w:tgtFrame="_blank" w:history="1">
        <w:r w:rsidR="000521DF"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الأعراف: 185</w:t>
        </w:r>
        <w:r w:rsidR="000521DF" w:rsidRPr="00347DDD">
          <w:rPr>
            <w:rStyle w:val="Hyperlink"/>
            <w:rFonts w:asciiTheme="minorHAnsi" w:hAnsiTheme="minorHAnsi" w:cstheme="minorHAnsi"/>
            <w:b w:val="0"/>
            <w:bCs w:val="0"/>
            <w:sz w:val="36"/>
            <w:szCs w:val="36"/>
            <w:rtl/>
          </w:rPr>
          <w:t>]</w:t>
        </w:r>
      </w:hyperlink>
      <w:r w:rsidR="000521DF"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وهذا ما يُعرَفُ بـدَلالةِ الآفاقِ</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فكلُّ مخلوقٍ كَبيرٍ أو صغيرٍ هو آيةٌ من آياتِ اللهِ العظيمةِ الدَّالَّةِ على رُبوبيَّتِه</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وقال اللهُ سُبحانَه</w:t>
      </w:r>
      <w:r w:rsidR="000521DF"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قُلِ انْظُرُوا مَاذَا فِي السَّمَوَاتِ وَالْأَرْضِ</w:t>
      </w:r>
      <w:r w:rsidR="000521DF"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0" w:tgtFrame="_blank" w:history="1">
        <w:r w:rsidR="000521DF"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يونس: 101</w:t>
        </w:r>
        <w:r w:rsidR="000521DF" w:rsidRPr="00347DDD">
          <w:rPr>
            <w:rStyle w:val="Hyperlink"/>
            <w:rFonts w:asciiTheme="minorHAnsi" w:hAnsiTheme="minorHAnsi" w:cstheme="minorHAnsi"/>
            <w:b w:val="0"/>
            <w:bCs w:val="0"/>
            <w:sz w:val="36"/>
            <w:szCs w:val="36"/>
            <w:rtl/>
          </w:rPr>
          <w:t>]</w:t>
        </w:r>
      </w:hyperlink>
      <w:r w:rsidR="000521DF"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أي: قُلْ -يا مُحَمَّدُ- للمُشرِكينَ الذين يسألونَك الآياتِ: انظُروا ماذا في السَّمواتِ مِن الشَّمسِ والقَمَرِ والنُّجومِ والسَّحابِ، وفي الأرضِ مِن الجِبالِ والبِحارِ، والأنهارِ والأشجارِ، والثِّمارِ والدوابِّ وغيرِ ذلك من المخلوقاتِ الصَّغيرةِ والكبيرةِ، فتفَكَّروا فيها واعتَبِروا؛ فإنَّها دالَّةٌ على وحدانيَّةِ اللهِ في ربوبيَّتِه وأُلُوهيَّتِه، وعلى كمالِ قُدرتِه وعظيمِ صِفاتِه، فتُغنيكم عن طلَبِ الآياتِ</w:t>
      </w:r>
      <w:r w:rsidR="000521DF" w:rsidRPr="00347DDD">
        <w:rPr>
          <w:rFonts w:asciiTheme="minorHAnsi" w:hAnsiTheme="minorHAnsi" w:cstheme="minorHAnsi"/>
          <w:b w:val="0"/>
          <w:bCs w:val="0"/>
          <w:color w:val="555555"/>
          <w:sz w:val="36"/>
          <w:szCs w:val="36"/>
          <w:shd w:val="clear" w:color="auto" w:fill="FFFFFF"/>
          <w:vertAlign w:val="superscript"/>
          <w:rtl/>
        </w:rPr>
        <w:t>(1)</w:t>
      </w:r>
      <w:r w:rsidR="000521DF" w:rsidRPr="00347DDD">
        <w:rPr>
          <w:rFonts w:asciiTheme="minorHAnsi" w:hAnsiTheme="minorHAnsi" w:cstheme="minorHAnsi"/>
          <w:b w:val="0"/>
          <w:bCs w:val="0"/>
          <w:color w:val="555555"/>
          <w:sz w:val="36"/>
          <w:szCs w:val="36"/>
          <w:shd w:val="clear" w:color="auto" w:fill="FFFFFF"/>
          <w:rtl/>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وقال اللهُ عزَّ وجلَّ</w:t>
      </w:r>
      <w:r w:rsidR="000521DF"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سَنُرِيهِمْ آيَاتِنَا فِي الْآفَاقِ وَفِي أَنْفُسِهِمْ حَتَّى يَتَبَيَّنَ لَهُمْ أَنَّهُ الْحَقُّ أَوَلَمْ يَكْفِ بِرَبِّكَ أَنَّهُ عَلَى كُلِّ شَيْءٍ شَهِيدٌ</w:t>
      </w:r>
      <w:r w:rsidR="000521DF"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1" w:tgtFrame="_blank" w:history="1">
        <w:r w:rsidR="000521DF"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فصلت: 53</w:t>
        </w:r>
        <w:r w:rsidR="000521DF" w:rsidRPr="00347DDD">
          <w:rPr>
            <w:rStyle w:val="Hyperlink"/>
            <w:rFonts w:asciiTheme="minorHAnsi" w:hAnsiTheme="minorHAnsi" w:cstheme="minorHAnsi"/>
            <w:b w:val="0"/>
            <w:bCs w:val="0"/>
            <w:sz w:val="36"/>
            <w:szCs w:val="36"/>
            <w:rtl/>
          </w:rPr>
          <w:t>]</w:t>
        </w:r>
      </w:hyperlink>
      <w:r w:rsidR="000521DF"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فمن تأمَّل الآفاقَ وما في هذا الكونِ من عجائِبَ، دَلَّه ذلك على أنَّ هناك خالقًا لهذا الكَونِ، ومُدَبِّرًا لشُؤونِه</w:t>
      </w:r>
      <w:r w:rsidR="000521DF" w:rsidRPr="00347DDD">
        <w:rPr>
          <w:rFonts w:asciiTheme="minorHAnsi" w:hAnsiTheme="minorHAnsi" w:cstheme="minorHAnsi"/>
          <w:b w:val="0"/>
          <w:bCs w:val="0"/>
          <w:color w:val="555555"/>
          <w:sz w:val="36"/>
          <w:szCs w:val="36"/>
          <w:shd w:val="clear" w:color="auto" w:fill="FFFFFF"/>
          <w:vertAlign w:val="superscript"/>
          <w:rtl/>
        </w:rPr>
        <w:t xml:space="preserve">(2) </w:t>
      </w:r>
      <w:r w:rsidR="000521DF" w:rsidRPr="00347DDD">
        <w:rPr>
          <w:rFonts w:asciiTheme="minorHAnsi" w:hAnsiTheme="minorHAnsi" w:cstheme="minorHAnsi"/>
          <w:b w:val="0"/>
          <w:bCs w:val="0"/>
          <w:color w:val="555555"/>
          <w:sz w:val="36"/>
          <w:szCs w:val="36"/>
          <w:rtl/>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ابنُ كثيرٍ في تفسيرِ قَولِ اللهِ تعالى</w:t>
      </w:r>
      <w:r w:rsidR="000521DF"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 xml:space="preserve">أَوَلَمْ يَرَوْا كَيْفَ يُبْدِئُ اللَّهُ الْخَلْقَ ثُمَّ يُعِيدُهُ </w:t>
      </w:r>
      <w:r w:rsidRPr="00347DDD">
        <w:rPr>
          <w:rStyle w:val="aaya"/>
          <w:rFonts w:asciiTheme="minorHAnsi" w:hAnsiTheme="minorHAnsi" w:cstheme="minorHAnsi"/>
          <w:b w:val="0"/>
          <w:bCs w:val="0"/>
          <w:sz w:val="36"/>
          <w:szCs w:val="36"/>
          <w:shd w:val="clear" w:color="auto" w:fill="FFFFFF"/>
          <w:rtl/>
        </w:rPr>
        <w:lastRenderedPageBreak/>
        <w:t>إِنَّ ذَلِكَ عَلَى اللَّهِ يَسِيرٌ</w:t>
      </w:r>
      <w:r w:rsidR="000521DF"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2" w:tgtFrame="_blank" w:history="1">
        <w:r w:rsidR="000521DF"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العنكبوت: 19</w:t>
        </w:r>
        <w:r w:rsidR="000521DF" w:rsidRPr="00347DDD">
          <w:rPr>
            <w:rStyle w:val="Hyperlink"/>
            <w:rFonts w:asciiTheme="minorHAnsi" w:hAnsiTheme="minorHAnsi" w:cstheme="minorHAnsi"/>
            <w:b w:val="0"/>
            <w:bCs w:val="0"/>
            <w:sz w:val="36"/>
            <w:szCs w:val="36"/>
            <w:rtl/>
          </w:rPr>
          <w:t>]</w:t>
        </w:r>
      </w:hyperlink>
      <w:r w:rsidR="000521DF"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xml:space="preserve">: </w:t>
      </w:r>
      <w:r w:rsidR="000521DF" w:rsidRPr="00347DDD">
        <w:rPr>
          <w:rFonts w:asciiTheme="minorHAnsi" w:hAnsiTheme="minorHAnsi" w:cstheme="minorHAnsi"/>
          <w:b w:val="0"/>
          <w:bCs w:val="0"/>
          <w:color w:val="555555"/>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أرشَدَهم إلى الاعتبارِ بما في الآفاقِ مِن الآياتِ المشاهَدةِ مِن خَلْقِ اللهِ الأشياءَ: السَّمَواتِ وما فيها من الكواكِبِ النَّيِّرةِ الثَّوابتِ والسَّيَّاراتِ، والأرَضِين وما فيها من مِهادٍ وجبالٍ، وأوديةٍ وبِرارٍ وقِفارٍ، وأشجارٍ وأنهارٍ، وثمارٍ وبحارٍ، كُلُّ ذلك دالٌّ على حُدوثِها في أنفُسِها، وعلى وجودِ صانِعِها الفاعِلِ المختارِ، الذي يقولُ للشَّيءِ: كُنْ، فيكونُ</w:t>
      </w:r>
      <w:r w:rsidR="000521DF" w:rsidRPr="00347DDD">
        <w:rPr>
          <w:rFonts w:asciiTheme="minorHAnsi" w:hAnsiTheme="minorHAnsi" w:cstheme="minorHAnsi"/>
          <w:b w:val="0"/>
          <w:bCs w:val="0"/>
          <w:color w:val="555555"/>
          <w:sz w:val="36"/>
          <w:szCs w:val="36"/>
          <w:shd w:val="clear" w:color="auto" w:fill="FFFFFF"/>
          <w:rtl/>
        </w:rPr>
        <w:t>)</w:t>
      </w:r>
      <w:r w:rsidR="000521DF" w:rsidRPr="00347DDD">
        <w:rPr>
          <w:rFonts w:asciiTheme="minorHAnsi" w:hAnsiTheme="minorHAnsi" w:cstheme="minorHAnsi"/>
          <w:b w:val="0"/>
          <w:bCs w:val="0"/>
          <w:color w:val="555555"/>
          <w:sz w:val="36"/>
          <w:szCs w:val="36"/>
          <w:shd w:val="clear" w:color="auto" w:fill="FFFFFF"/>
          <w:vertAlign w:val="superscript"/>
          <w:rtl/>
        </w:rPr>
        <w:t>(3)</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rPr>
        <w:br/>
      </w:r>
    </w:p>
    <w:p w14:paraId="1DF4D6E5" w14:textId="77777777" w:rsidR="000521DF" w:rsidRPr="00347DDD" w:rsidRDefault="0039361F" w:rsidP="00777250">
      <w:pPr>
        <w:pStyle w:val="Heading1"/>
        <w:shd w:val="clear" w:color="auto" w:fill="FFFFFF"/>
        <w:bidi/>
        <w:spacing w:before="0" w:beforeAutospacing="0"/>
        <w:rPr>
          <w:rFonts w:asciiTheme="minorHAnsi" w:hAnsiTheme="minorHAnsi" w:cstheme="minorHAnsi"/>
          <w:b w:val="0"/>
          <w:bCs w:val="0"/>
          <w:color w:val="555555"/>
          <w:sz w:val="36"/>
          <w:szCs w:val="36"/>
          <w:rtl/>
        </w:rPr>
      </w:pPr>
      <w:r w:rsidRPr="00347DDD">
        <w:rPr>
          <w:rFonts w:asciiTheme="minorHAnsi" w:hAnsiTheme="minorHAnsi" w:cstheme="minorHAnsi"/>
          <w:b w:val="0"/>
          <w:bCs w:val="0"/>
          <w:color w:val="555555"/>
          <w:sz w:val="36"/>
          <w:szCs w:val="36"/>
          <w:shd w:val="clear" w:color="auto" w:fill="FFFFFF"/>
          <w:rtl/>
        </w:rPr>
        <w:t>قال ابنُ رَجَبٍ: (أخبَرَ سُبحانَه أنَّه إنَّما خَلَق السَّمواتِ والأرضَ، ونزَّل الأمرَ؛ لنعلَمَ بذلك قُدرتَه وعِلْمَه، فيكونَ دليلًا على مَعرِفتِه، ومَعرِفةِ صِفاتِه)</w:t>
      </w:r>
      <w:r w:rsidR="000521DF" w:rsidRPr="00347DDD">
        <w:rPr>
          <w:rFonts w:asciiTheme="minorHAnsi" w:hAnsiTheme="minorHAnsi" w:cstheme="minorHAnsi"/>
          <w:b w:val="0"/>
          <w:bCs w:val="0"/>
          <w:color w:val="555555"/>
          <w:sz w:val="36"/>
          <w:szCs w:val="36"/>
          <w:shd w:val="clear" w:color="auto" w:fill="FFFFFF"/>
          <w:vertAlign w:val="superscript"/>
          <w:rtl/>
        </w:rPr>
        <w:t>(4)</w:t>
      </w:r>
      <w:r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وقد حكى اللهُ تعالى استِدلالَ موسى عليه السَّلامُ بالآياتِ المشهودةِ في الأنفُسِ والآفاقِ للرَّدِّ على فِرعَونَ الذي كان يَقولُ لِقَومِه</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مَا عَلِمْتُ لَكُمْ مِنْ إِلَهٍ غَيْرِي</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3"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القصص: 38</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tl/>
        </w:rPr>
        <w:t xml:space="preserve"> </w:t>
      </w:r>
      <w:r w:rsidRPr="00347DDD">
        <w:rPr>
          <w:rFonts w:asciiTheme="minorHAnsi" w:hAnsiTheme="minorHAnsi" w:cstheme="minorHAnsi"/>
          <w:b w:val="0"/>
          <w:bCs w:val="0"/>
          <w:color w:val="555555"/>
          <w:sz w:val="36"/>
          <w:szCs w:val="36"/>
          <w:shd w:val="clear" w:color="auto" w:fill="FFFFFF"/>
          <w:rtl/>
        </w:rPr>
        <w:t>، فتابعه قومُه على ذلك، كما قال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فَاسْتَخَفَّ قَوْمَهُ فَأَطَاعُوهُ</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4"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الزخرف: 54</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tl/>
        </w:rPr>
        <w:t xml:space="preserve"> </w:t>
      </w:r>
      <w:r w:rsidRPr="00347DDD">
        <w:rPr>
          <w:rFonts w:asciiTheme="minorHAnsi" w:hAnsiTheme="minorHAnsi" w:cstheme="minorHAnsi"/>
          <w:b w:val="0"/>
          <w:bCs w:val="0"/>
          <w:color w:val="555555"/>
          <w:sz w:val="36"/>
          <w:szCs w:val="36"/>
          <w:shd w:val="clear" w:color="auto" w:fill="FFFFFF"/>
          <w:rtl/>
        </w:rPr>
        <w:t>، فسأل فرعونُ موسى فقال له</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وَمَا رَبُّ الْعَالَمِينَ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5"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23</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shd w:val="clear" w:color="auto" w:fill="FFFFFF"/>
          <w:rtl/>
        </w:rPr>
        <w:t>أي: مَن هذا الذي تزعُمُ أنَّه رَبُّ العالَمينَ غَيري؟ -</w:t>
      </w:r>
      <w:r w:rsidR="00147AD1" w:rsidRPr="00347DDD">
        <w:rPr>
          <w:rFonts w:asciiTheme="minorHAnsi" w:hAnsiTheme="minorHAnsi" w:cstheme="minorHAnsi"/>
          <w:b w:val="0"/>
          <w:bCs w:val="0"/>
          <w:color w:val="555555"/>
          <w:sz w:val="36"/>
          <w:szCs w:val="36"/>
          <w:shd w:val="clear" w:color="auto" w:fill="FFFFFF"/>
          <w:rtl/>
        </w:rPr>
        <w:t xml:space="preserve"> </w:t>
      </w:r>
      <w:r w:rsidRPr="00347DDD">
        <w:rPr>
          <w:rFonts w:asciiTheme="minorHAnsi" w:hAnsiTheme="minorHAnsi" w:cstheme="minorHAnsi"/>
          <w:b w:val="0"/>
          <w:bCs w:val="0"/>
          <w:color w:val="555555"/>
          <w:sz w:val="36"/>
          <w:szCs w:val="36"/>
          <w:shd w:val="clear" w:color="auto" w:fill="FFFFFF"/>
          <w:rtl/>
        </w:rPr>
        <w:t>كما قال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قَالَ فَمَن رَّبُّكُمَا يَا مُوسَى</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6"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طه: 49</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tl/>
        </w:rPr>
        <w:t>فأجابه موسى عليه السَّلامُ</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قَالَ رَبُّ السَّمَوَاتِ وَالْأَرْضِ وَمَا بَيْنَهُمَا</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7"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24</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shd w:val="clear" w:color="auto" w:fill="FFFFFF"/>
          <w:rtl/>
        </w:rPr>
        <w:t>أي: خالِقُ جميعِ ذلك ومالكُه والمتصَرِّفُ فيه، وهو الذي خَلَق الأشياءَ كُلَّها؛ العالَمَ العُلْويَّ وما فيه من الكواكِبِ، والعالَمَ السُّفْليَّ وما فيه من عجائِبِ المخلوقاتِ، كالجِبالِ والبِحارِ والأشجارِ، وهذا الردُّ على فِرعَونَ واضِحٌ؛ لأنَّه لا يمكِنُ أن يدَّعيَ مُلْكَه لكُلِّ هذه الأشياءِ، وإنَّما كان له نوعُ مُلكٍ، وهو محدودٌ على مِصْرٍ، فعندما سَمِعَ هذه الحُجَّةَ التفت إلى من حولَه من الملأِ قائلًا</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أَلَا تَسْتَمِعُونَ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8"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25</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tl/>
        </w:rPr>
        <w:t xml:space="preserve"> </w:t>
      </w:r>
      <w:r w:rsidRPr="00347DDD">
        <w:rPr>
          <w:rFonts w:asciiTheme="minorHAnsi" w:hAnsiTheme="minorHAnsi" w:cstheme="minorHAnsi"/>
          <w:b w:val="0"/>
          <w:bCs w:val="0"/>
          <w:color w:val="555555"/>
          <w:sz w:val="36"/>
          <w:szCs w:val="36"/>
          <w:shd w:val="clear" w:color="auto" w:fill="FFFFFF"/>
          <w:rtl/>
        </w:rPr>
        <w:t>؟! على سَبيلِ التهَكُّمِ! ثمَّ زاد موسى عليه السَّلامُ الحُجَجَ فقال</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رَبُّكُمْ وَرَبُّ آبَائِكُمُ الْأَوَّلِينَ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19"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26</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shd w:val="clear" w:color="auto" w:fill="FFFFFF"/>
          <w:rtl/>
        </w:rPr>
        <w:t>أي: خالِقُكم وخالِقُ آبائِكم الأوَّلينَ الذين كانوا قبل فِرعَونَ وزمانِه، فكيف تَصِحُّ منه دعوى الرُّبوبيَّةِ إذَن؟ فما كان من فِرعَونَ إلَّا أنْ وَصَف موسى بالجُنونِ، فقال</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إِنَّ رَسُولَكُمُ الَّذِي أُرْسِلَ إِلَيْكُمْ لَمَجْنُونٌ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0"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27</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shd w:val="clear" w:color="auto" w:fill="FFFFFF"/>
          <w:rtl/>
        </w:rPr>
        <w:t>إمعانًا في تضليلِ قَومِه، فأجاب موسى بقَولِه</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رَبُّ الْمَشْرِقِ وَالْمَغْرِبِ وَمَا بَيْنَهُمَا إِنْ كُنْتُمْ تَعْقِلُونَ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1"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الشعراء: 28</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 </w:t>
      </w:r>
      <w:r w:rsidRPr="00347DDD">
        <w:rPr>
          <w:rFonts w:asciiTheme="minorHAnsi" w:hAnsiTheme="minorHAnsi" w:cstheme="minorHAnsi"/>
          <w:b w:val="0"/>
          <w:bCs w:val="0"/>
          <w:color w:val="555555"/>
          <w:sz w:val="36"/>
          <w:szCs w:val="36"/>
          <w:shd w:val="clear" w:color="auto" w:fill="FFFFFF"/>
          <w:rtl/>
        </w:rPr>
        <w:t xml:space="preserve">أي: هو الذي جَعَل المشرِقَ مَشرِقًا تَطلُعُ منه الشَّمسُ والكواكِبُ، والمغرِبَ تَغرُبُ فيه الشَّمسُ والكواكِبُ بنِظامٍ دَقيقٍ لا يتغيَّرُ على حَسَبِ تقديره. وتقريرُ الحُجَّةِ: إن كان فِرعَونُ صادِقًا في دعواه الرُّبوبيَّةَ </w:t>
      </w:r>
      <w:r w:rsidRPr="00347DDD">
        <w:rPr>
          <w:rFonts w:asciiTheme="minorHAnsi" w:hAnsiTheme="minorHAnsi" w:cstheme="minorHAnsi"/>
          <w:b w:val="0"/>
          <w:bCs w:val="0"/>
          <w:color w:val="555555"/>
          <w:sz w:val="36"/>
          <w:szCs w:val="36"/>
          <w:shd w:val="clear" w:color="auto" w:fill="FFFFFF"/>
          <w:rtl/>
        </w:rPr>
        <w:lastRenderedPageBreak/>
        <w:t>فليعكِسْ الأمرَ، فغُلِبَ وانقَطَع وعَدَل إلى استِعمالِ قُوَّتِه</w:t>
      </w:r>
      <w:r w:rsidR="000521DF" w:rsidRPr="00347DDD">
        <w:rPr>
          <w:rFonts w:asciiTheme="minorHAnsi" w:hAnsiTheme="minorHAnsi" w:cstheme="minorHAnsi"/>
          <w:b w:val="0"/>
          <w:bCs w:val="0"/>
          <w:color w:val="555555"/>
          <w:sz w:val="36"/>
          <w:szCs w:val="36"/>
          <w:shd w:val="clear" w:color="auto" w:fill="FFFFFF"/>
          <w:vertAlign w:val="superscript"/>
          <w:rtl/>
        </w:rPr>
        <w:t>(5)</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00147AD1" w:rsidRPr="00347DDD">
        <w:rPr>
          <w:rFonts w:asciiTheme="minorHAnsi" w:hAnsiTheme="minorHAnsi" w:cstheme="minorHAnsi"/>
          <w:b w:val="0"/>
          <w:bCs w:val="0"/>
          <w:color w:val="555555"/>
          <w:sz w:val="36"/>
          <w:szCs w:val="36"/>
          <w:shd w:val="clear" w:color="auto" w:fill="FFFFFF"/>
          <w:rtl/>
        </w:rPr>
        <w:t>وتلك الآياتُ</w:t>
      </w:r>
      <w:r w:rsidRPr="00347DDD">
        <w:rPr>
          <w:rFonts w:asciiTheme="minorHAnsi" w:hAnsiTheme="minorHAnsi" w:cstheme="minorHAnsi"/>
          <w:b w:val="0"/>
          <w:bCs w:val="0"/>
          <w:color w:val="555555"/>
          <w:sz w:val="36"/>
          <w:szCs w:val="36"/>
          <w:shd w:val="clear" w:color="auto" w:fill="FFFFFF"/>
          <w:rtl/>
        </w:rPr>
        <w:t>-</w:t>
      </w:r>
      <w:r w:rsidR="00147AD1" w:rsidRPr="00347DDD">
        <w:rPr>
          <w:rFonts w:asciiTheme="minorHAnsi" w:hAnsiTheme="minorHAnsi" w:cstheme="minorHAnsi"/>
          <w:b w:val="0"/>
          <w:bCs w:val="0"/>
          <w:color w:val="555555"/>
          <w:sz w:val="36"/>
          <w:szCs w:val="36"/>
          <w:shd w:val="clear" w:color="auto" w:fill="FFFFFF"/>
          <w:rtl/>
        </w:rPr>
        <w:t xml:space="preserve"> </w:t>
      </w:r>
      <w:r w:rsidRPr="00347DDD">
        <w:rPr>
          <w:rFonts w:asciiTheme="minorHAnsi" w:hAnsiTheme="minorHAnsi" w:cstheme="minorHAnsi"/>
          <w:b w:val="0"/>
          <w:bCs w:val="0"/>
          <w:color w:val="555555"/>
          <w:sz w:val="36"/>
          <w:szCs w:val="36"/>
          <w:shd w:val="clear" w:color="auto" w:fill="FFFFFF"/>
          <w:rtl/>
        </w:rPr>
        <w:t>سواءٌ المتعلِّقةُ منها بالنَّفسِ البَشَريَّةِ أو غَيِرها مِنَ الكائِناتِ المخلوقةِ في الكَونِ- يمكِنُ الاستِدلالُ بها عَقْلًا على رُبوبيَّةِ اللهِ تعالى بعِدَّةِ طُرُقٍ؛ منها</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Style w:val="title-2"/>
          <w:rFonts w:asciiTheme="minorHAnsi" w:hAnsiTheme="minorHAnsi" w:cstheme="minorHAnsi"/>
          <w:color w:val="806000" w:themeColor="accent4" w:themeShade="80"/>
          <w:sz w:val="36"/>
          <w:szCs w:val="36"/>
          <w:shd w:val="clear" w:color="auto" w:fill="FFFFFF"/>
          <w:rtl/>
        </w:rPr>
        <w:t>أولًا: الاستِدلالُ باستحالةِ صُدورِ الوُجودِ مِن عَدَمٍ</w:t>
      </w:r>
      <w:r w:rsidRPr="00347DDD">
        <w:rPr>
          <w:rFonts w:asciiTheme="minorHAnsi" w:hAnsiTheme="minorHAnsi" w:cstheme="minorHAnsi"/>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أَمْ خُلِقُوا مِنْ غَيْرِ شَيْءٍ أَمْ هُمُ الْخَالِقُونَ أَمْ خَلَقُوا السَّمَوَاتِ وَالْأَرْضَ بَل لَّا يُوقِنُونَ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r w:rsidR="00147AD1" w:rsidRPr="00347DDD">
        <w:rPr>
          <w:rStyle w:val="sora"/>
          <w:rFonts w:asciiTheme="minorHAnsi" w:hAnsiTheme="minorHAnsi" w:cstheme="minorHAnsi"/>
          <w:b w:val="0"/>
          <w:bCs w:val="0"/>
          <w:color w:val="B3112E"/>
          <w:sz w:val="36"/>
          <w:szCs w:val="36"/>
          <w:shd w:val="clear" w:color="auto" w:fill="FFFFFF"/>
          <w:rtl/>
        </w:rPr>
        <w:t>[</w:t>
      </w:r>
      <w:r w:rsidRPr="00347DDD">
        <w:rPr>
          <w:rStyle w:val="sora"/>
          <w:rFonts w:asciiTheme="minorHAnsi" w:hAnsiTheme="minorHAnsi" w:cstheme="minorHAnsi"/>
          <w:b w:val="0"/>
          <w:bCs w:val="0"/>
          <w:color w:val="B3112E"/>
          <w:sz w:val="36"/>
          <w:szCs w:val="36"/>
          <w:shd w:val="clear" w:color="auto" w:fill="FFFFFF"/>
          <w:rtl/>
        </w:rPr>
        <w:t>الطور: 35-36</w:t>
      </w:r>
      <w:r w:rsidR="00147AD1" w:rsidRPr="00347DDD">
        <w:rPr>
          <w:rStyle w:val="sora"/>
          <w:rFonts w:asciiTheme="minorHAnsi" w:hAnsiTheme="minorHAnsi" w:cstheme="minorHAnsi"/>
          <w:b w:val="0"/>
          <w:bCs w:val="0"/>
          <w:color w:val="B3112E"/>
          <w:sz w:val="36"/>
          <w:szCs w:val="36"/>
          <w:shd w:val="clear" w:color="auto" w:fill="FFFFFF"/>
          <w:rtl/>
        </w:rPr>
        <w:t>]</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فإمَّا أنَّهم خَلَقوا أنفُسَهم، وهذا باطِلٌ؛ لأنَّه يَستلزِمُ وُجودَهم قَبْلَ الخَلْقِ؛ إذ لا يَصدُرُ الوُجودُ مِنَ العَدَمِ</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وإمَّا أنَّه لا خالِقَ لهم أصلًا، فيكونُ العدمُ هو الذي أوجَدَهم، وهذا باطِلٌ أيضًا</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وإما أنَّ لهم خالِقًا، وهو اللهُ سُبحانَه وتعالى</w:t>
      </w:r>
      <w:r w:rsidR="000521DF" w:rsidRPr="00347DDD">
        <w:rPr>
          <w:rFonts w:asciiTheme="minorHAnsi" w:hAnsiTheme="minorHAnsi" w:cstheme="minorHAnsi"/>
          <w:b w:val="0"/>
          <w:bCs w:val="0"/>
          <w:color w:val="555555"/>
          <w:sz w:val="36"/>
          <w:szCs w:val="36"/>
          <w:shd w:val="clear" w:color="auto" w:fill="FFFFFF"/>
          <w:vertAlign w:val="superscript"/>
          <w:rtl/>
        </w:rPr>
        <w:t>(6)</w:t>
      </w:r>
      <w:r w:rsidR="000521DF" w:rsidRPr="00347DDD">
        <w:rPr>
          <w:rFonts w:asciiTheme="minorHAnsi" w:hAnsiTheme="minorHAnsi" w:cstheme="minorHAnsi"/>
          <w:b w:val="0"/>
          <w:bCs w:val="0"/>
          <w:color w:val="555555"/>
          <w:sz w:val="36"/>
          <w:szCs w:val="36"/>
          <w:shd w:val="clear" w:color="auto" w:fill="FFFFFF"/>
          <w:rtl/>
        </w:rPr>
        <w:t>.</w:t>
      </w:r>
    </w:p>
    <w:p w14:paraId="54E4DCE4" w14:textId="77777777" w:rsidR="0039361F" w:rsidRPr="00347DDD" w:rsidRDefault="0039361F" w:rsidP="00777250">
      <w:pPr>
        <w:pStyle w:val="Heading1"/>
        <w:shd w:val="clear" w:color="auto" w:fill="FFFFFF"/>
        <w:bidi/>
        <w:spacing w:before="0" w:beforeAutospacing="0"/>
        <w:rPr>
          <w:rFonts w:asciiTheme="minorHAnsi" w:hAnsiTheme="minorHAnsi" w:cstheme="minorHAnsi"/>
          <w:color w:val="555555"/>
          <w:sz w:val="36"/>
          <w:szCs w:val="36"/>
          <w:shd w:val="clear" w:color="auto" w:fill="FFFFFF"/>
        </w:rPr>
      </w:pPr>
      <w:r w:rsidRPr="00347DDD">
        <w:rPr>
          <w:rStyle w:val="title-2"/>
          <w:rFonts w:asciiTheme="minorHAnsi" w:hAnsiTheme="minorHAnsi" w:cstheme="minorHAnsi"/>
          <w:color w:val="806000" w:themeColor="accent4" w:themeShade="80"/>
          <w:sz w:val="36"/>
          <w:szCs w:val="36"/>
          <w:shd w:val="clear" w:color="auto" w:fill="FFFFFF"/>
          <w:rtl/>
        </w:rPr>
        <w:t>ثانيًا: الاستدلالُ بما في العالَمِ من التغيُّرِ المانِعِ مِن قِدَمِه</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وُقوعُ التغيُّرِ الطَّارِئِ على المخلوقاتِ دالٌّ على حُدوثِهم ونُشوئِهم</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وَاللَّهُ خَلَقَكُمْ مِن تُرَابٍ ثُمَّ مِن نُّطْفَةٍ ثُمَّ جَعَلَكُمْ أَزْوَاجًا وَمَا تَحْمِلُ مِنْ أُنثَى وَلَا تَضَعُ إِلَّا بِعِلْمِهِ</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2"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فاطر: 11</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وقال اللهُ سُبحانَه</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 يُقَلِّبُ اللَّهُ اللَّيْلَ وَالنَّهَارَ إِنَّ فِي ذَلِكَ لَعِبْرَةً لِّأُوْلِي الْأَبْصَارِ</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3"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النور: 43-44</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وقال اللهُ عزَّ وجلَّ</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وَكَذَلِكَ نُرِي إِبْرَاهِيمَ مَلَكُوتَ السَّمَوَاتِ وَالْأَرْضِ وَلِيَكُونَ مِنَ الْمُوقِنِينَ * 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يَاقَوْمِ إِنِّي بَرِيءٌ مِمَّا تُشْرِكُونَ * إِنِّي وَجَّهْتُ وَجْهِيَ لِلَّذِي فَطَرَ السَّمَوَاتِ وَالْأَرْضَ حَنِيفًا وَمَا أَنَا مِنَ الْمُشْرِكِينَ</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4"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 xml:space="preserve">الأنعام: 75 </w:t>
        </w:r>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 xml:space="preserve"> 79</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Style w:val="title-2"/>
          <w:rFonts w:asciiTheme="minorHAnsi" w:hAnsiTheme="minorHAnsi" w:cstheme="minorHAnsi"/>
          <w:color w:val="555555"/>
          <w:sz w:val="36"/>
          <w:szCs w:val="36"/>
          <w:shd w:val="clear" w:color="auto" w:fill="FFFFFF"/>
          <w:rtl/>
        </w:rPr>
        <w:t>ثالثًا: أنَّ الكونَ مُمكِنُ الوُجودِ وما كان كذلك فهو مَخلوقٌ</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إمكانُ العَدَمِ والوُجودِ على الكَونِ يَنفي وُجوبَ حُدوثِه بنَفْسِه</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أَلَمْ تَرَ أَنَّ اللَّهَ خَلَقَ السَّمَوَاتِ وَالأَرْضَ بِالْحقِّ إِن يَشَأْ يُذْهِبْكُمْ وَيَأْتِ بِخَلْقٍ جَدِيدٍ</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hyperlink r:id="rId25" w:tgtFrame="_blank" w:history="1">
        <w:r w:rsidR="00147AD1" w:rsidRPr="00347DDD">
          <w:rPr>
            <w:rStyle w:val="Hyperlink"/>
            <w:rFonts w:asciiTheme="minorHAnsi" w:hAnsiTheme="minorHAnsi" w:cstheme="minorHAnsi"/>
            <w:b w:val="0"/>
            <w:bCs w:val="0"/>
            <w:sz w:val="36"/>
            <w:szCs w:val="36"/>
            <w:rtl/>
          </w:rPr>
          <w:t>[</w:t>
        </w:r>
        <w:r w:rsidRPr="00347DDD">
          <w:rPr>
            <w:rStyle w:val="Hyperlink"/>
            <w:rFonts w:asciiTheme="minorHAnsi" w:hAnsiTheme="minorHAnsi" w:cstheme="minorHAnsi"/>
            <w:b w:val="0"/>
            <w:bCs w:val="0"/>
            <w:sz w:val="36"/>
            <w:szCs w:val="36"/>
            <w:rtl/>
          </w:rPr>
          <w:t>إبراهيم: 19</w:t>
        </w:r>
        <w:r w:rsidR="00147AD1" w:rsidRPr="00347DDD">
          <w:rPr>
            <w:rStyle w:val="Hyperlink"/>
            <w:rFonts w:asciiTheme="minorHAnsi" w:hAnsiTheme="minorHAnsi" w:cstheme="minorHAnsi"/>
            <w:b w:val="0"/>
            <w:bCs w:val="0"/>
            <w:sz w:val="36"/>
            <w:szCs w:val="36"/>
            <w:rtl/>
          </w:rPr>
          <w:t>]</w:t>
        </w:r>
      </w:hyperlink>
      <w:r w:rsidR="00147AD1"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lastRenderedPageBreak/>
        <w:t>وقال اللهُ سُبحانَه</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هَلْ أَتَى عَلَى الْإِنْسَانِ حِينٌ مِنَ الدَّهْرِ لَمْ يَكُنْ شَيْئًا مَذْكُورًا * إِنَّا خَلَقْنَا الْإِنْسَانَ مِنْ نُطْفَةٍ أَمْشَاجٍ نَبْتَلِيهِ فَجَعَلْنَاهُ سَمِيعًا بَصِيرًا</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r w:rsidR="00147AD1" w:rsidRPr="00347DDD">
        <w:rPr>
          <w:rStyle w:val="sora"/>
          <w:rFonts w:asciiTheme="minorHAnsi" w:hAnsiTheme="minorHAnsi" w:cstheme="minorHAnsi"/>
          <w:b w:val="0"/>
          <w:bCs w:val="0"/>
          <w:color w:val="B3112E"/>
          <w:sz w:val="36"/>
          <w:szCs w:val="36"/>
          <w:shd w:val="clear" w:color="auto" w:fill="FFFFFF"/>
          <w:rtl/>
        </w:rPr>
        <w:t>[</w:t>
      </w:r>
      <w:r w:rsidRPr="00347DDD">
        <w:rPr>
          <w:rStyle w:val="sora"/>
          <w:rFonts w:asciiTheme="minorHAnsi" w:hAnsiTheme="minorHAnsi" w:cstheme="minorHAnsi"/>
          <w:b w:val="0"/>
          <w:bCs w:val="0"/>
          <w:color w:val="B3112E"/>
          <w:sz w:val="36"/>
          <w:szCs w:val="36"/>
          <w:shd w:val="clear" w:color="auto" w:fill="FFFFFF"/>
          <w:rtl/>
        </w:rPr>
        <w:t>الإنسان: 1، 2</w:t>
      </w:r>
      <w:r w:rsidR="00147AD1" w:rsidRPr="00347DDD">
        <w:rPr>
          <w:rStyle w:val="sora"/>
          <w:rFonts w:asciiTheme="minorHAnsi" w:hAnsiTheme="minorHAnsi" w:cstheme="minorHAnsi"/>
          <w:b w:val="0"/>
          <w:bCs w:val="0"/>
          <w:color w:val="B3112E"/>
          <w:sz w:val="36"/>
          <w:szCs w:val="36"/>
          <w:shd w:val="clear" w:color="auto" w:fill="FFFFFF"/>
          <w:rtl/>
        </w:rPr>
        <w:t>].</w:t>
      </w:r>
      <w:r w:rsidRPr="00347DDD">
        <w:rPr>
          <w:rFonts w:asciiTheme="minorHAnsi" w:hAnsiTheme="minorHAnsi" w:cstheme="minorHAnsi"/>
          <w:b w:val="0"/>
          <w:bCs w:val="0"/>
          <w:color w:val="555555"/>
          <w:sz w:val="36"/>
          <w:szCs w:val="36"/>
        </w:rPr>
        <w:br/>
      </w:r>
      <w:r w:rsidRPr="00AC16E6">
        <w:rPr>
          <w:rStyle w:val="title-2"/>
          <w:rFonts w:asciiTheme="minorHAnsi" w:hAnsiTheme="minorHAnsi" w:cstheme="minorHAnsi"/>
          <w:color w:val="806000" w:themeColor="accent4" w:themeShade="80"/>
          <w:sz w:val="36"/>
          <w:szCs w:val="36"/>
          <w:shd w:val="clear" w:color="auto" w:fill="FFFFFF"/>
          <w:rtl/>
        </w:rPr>
        <w:t>رابعًا: أنَّ الكَونَ وُجِدَ على سَبيلِ الإتقانِ مِمَّا يَمنَعُ كَونَه وُجِدَ مِن غَيرِ مُوجِدٍ</w:t>
      </w:r>
      <w:r w:rsidRPr="00347DDD">
        <w:rPr>
          <w:rFonts w:asciiTheme="minorHAnsi" w:hAnsiTheme="minorHAnsi" w:cstheme="minorHAnsi"/>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w:t>
      </w:r>
      <w:r w:rsidR="00147AD1"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الَّذِي خَلَقَ سَبْعَ سَمَوَاتٍ طِبَاقًا مَا تَرَى فِي خَلْقِ الرَّحْمَنِ مِنْ تَفَاوُتٍ  فَارْجِعِ الْبَصَرَ هَلْ تَرَى مِن فُطُورٍ * ثُمَّ ارْجِعِ الْبَصَرَ كَرَّتَيْنِ يَنقَلِبْ إِلَيْكَ الْبَصَرُ خَاسِئًا وَهُوَ حَسِيرٌ</w:t>
      </w:r>
      <w:r w:rsidR="00147AD1" w:rsidRPr="00347DDD">
        <w:rPr>
          <w:rStyle w:val="aaya"/>
          <w:rFonts w:asciiTheme="minorHAnsi" w:hAnsiTheme="minorHAnsi" w:cstheme="minorHAnsi"/>
          <w:b w:val="0"/>
          <w:bCs w:val="0"/>
          <w:sz w:val="36"/>
          <w:szCs w:val="36"/>
          <w:shd w:val="clear" w:color="auto" w:fill="FFFFFF"/>
          <w:rtl/>
        </w:rPr>
        <w:t>﴾</w:t>
      </w:r>
      <w:r w:rsidRPr="00347DDD">
        <w:rPr>
          <w:rFonts w:asciiTheme="minorHAnsi" w:hAnsiTheme="minorHAnsi" w:cstheme="minorHAnsi"/>
          <w:b w:val="0"/>
          <w:bCs w:val="0"/>
          <w:color w:val="555555"/>
          <w:sz w:val="36"/>
          <w:szCs w:val="36"/>
          <w:shd w:val="clear" w:color="auto" w:fill="FFFFFF"/>
          <w:rtl/>
        </w:rPr>
        <w:t> </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shd w:val="clear" w:color="auto" w:fill="FFFFFF"/>
          <w:rtl/>
        </w:rPr>
        <w:t>الملك: 3-4</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وقال سُبحانَه: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صُنْعَ اللَّهِ الَّذِي أَتْقَنَ كُلَّ شَيْءٍ﴾</w:t>
      </w:r>
      <w:r w:rsidRPr="00347DDD">
        <w:rPr>
          <w:rFonts w:asciiTheme="minorHAnsi" w:hAnsiTheme="minorHAnsi" w:cstheme="minorHAnsi"/>
          <w:b w:val="0"/>
          <w:bCs w:val="0"/>
          <w:color w:val="555555"/>
          <w:sz w:val="36"/>
          <w:szCs w:val="36"/>
          <w:shd w:val="clear" w:color="auto" w:fill="FFFFFF"/>
          <w:rtl/>
        </w:rPr>
        <w:t> </w:t>
      </w:r>
      <w:r w:rsidRPr="00347DDD">
        <w:rPr>
          <w:rStyle w:val="sora"/>
          <w:rFonts w:asciiTheme="minorHAnsi" w:hAnsiTheme="minorHAnsi" w:cstheme="minorHAnsi"/>
          <w:b w:val="0"/>
          <w:bCs w:val="0"/>
          <w:color w:val="B3112E"/>
          <w:sz w:val="36"/>
          <w:szCs w:val="36"/>
          <w:shd w:val="clear" w:color="auto" w:fill="FFFFFF"/>
          <w:rtl/>
        </w:rPr>
        <w:t>[النمل: 88].</w:t>
      </w:r>
      <w:r w:rsidRPr="00347DDD">
        <w:rPr>
          <w:rFonts w:asciiTheme="minorHAnsi" w:hAnsiTheme="minorHAnsi" w:cstheme="minorHAnsi"/>
          <w:b w:val="0"/>
          <w:bCs w:val="0"/>
          <w:color w:val="555555"/>
          <w:sz w:val="36"/>
          <w:szCs w:val="36"/>
        </w:rPr>
        <w:br/>
      </w:r>
      <w:r w:rsidRPr="00AC16E6">
        <w:rPr>
          <w:rStyle w:val="title-2"/>
          <w:rFonts w:asciiTheme="minorHAnsi" w:hAnsiTheme="minorHAnsi" w:cstheme="minorHAnsi"/>
          <w:color w:val="806000" w:themeColor="accent4" w:themeShade="80"/>
          <w:sz w:val="36"/>
          <w:szCs w:val="36"/>
          <w:shd w:val="clear" w:color="auto" w:fill="FFFFFF"/>
          <w:rtl/>
        </w:rPr>
        <w:t>خامِسًا: استِحالةُ وُجودِ مُشارِكٍ للهِ في رُبوبيَّتِه</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اللهُ تعالى: ﴿</w:t>
      </w:r>
      <w:r w:rsidRPr="00347DDD">
        <w:rPr>
          <w:rFonts w:asciiTheme="minorHAnsi" w:hAnsiTheme="minorHAnsi" w:cstheme="minorHAnsi"/>
          <w:b w:val="0"/>
          <w:bCs w:val="0"/>
          <w:color w:val="555555"/>
          <w:sz w:val="36"/>
          <w:szCs w:val="36"/>
          <w:shd w:val="clear" w:color="auto" w:fill="FFFFFF"/>
        </w:rPr>
        <w:t> </w:t>
      </w:r>
      <w:r w:rsidRPr="00347DDD">
        <w:rPr>
          <w:rStyle w:val="aaya"/>
          <w:rFonts w:asciiTheme="minorHAnsi" w:hAnsiTheme="minorHAnsi" w:cstheme="minorHAnsi"/>
          <w:b w:val="0"/>
          <w:bCs w:val="0"/>
          <w:sz w:val="36"/>
          <w:szCs w:val="36"/>
          <w:shd w:val="clear" w:color="auto" w:fill="FFFFFF"/>
          <w:rtl/>
        </w:rPr>
        <w:t>مَا اتَّخَذَ اللَّهُ مِن وَلَدٍ وَمَا كَانَ مَعَهُ مِنْ إِلَهٍ إِذًا لَّذَهَبَ كُلُّ إِلَهٍ بِمَا خَلَقَ وَلَعَلَا بَعْضُهُمْ عَلَى بَعْضٍ﴾</w:t>
      </w:r>
      <w:r w:rsidRPr="00347DDD">
        <w:rPr>
          <w:rFonts w:asciiTheme="minorHAnsi" w:hAnsiTheme="minorHAnsi" w:cstheme="minorHAnsi"/>
          <w:b w:val="0"/>
          <w:bCs w:val="0"/>
          <w:color w:val="555555"/>
          <w:sz w:val="36"/>
          <w:szCs w:val="36"/>
          <w:shd w:val="clear" w:color="auto" w:fill="FFFFFF"/>
          <w:rtl/>
        </w:rPr>
        <w:t> </w:t>
      </w:r>
      <w:hyperlink r:id="rId26" w:tgtFrame="_blank" w:history="1">
        <w:r w:rsidRPr="00347DDD">
          <w:rPr>
            <w:rStyle w:val="Hyperlink"/>
            <w:rFonts w:asciiTheme="minorHAnsi" w:hAnsiTheme="minorHAnsi" w:cstheme="minorHAnsi"/>
            <w:b w:val="0"/>
            <w:bCs w:val="0"/>
            <w:sz w:val="36"/>
            <w:szCs w:val="36"/>
            <w:rtl/>
          </w:rPr>
          <w:t>[المؤمنون: 19]</w:t>
        </w:r>
      </w:hyperlink>
      <w:r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قال ابنُ أبي العِزِّ: (فتأمَّلْ هذا البُرهانَ الباهِرَ بهذا اللَّفظِ الوَجيزِ الظَّاهِرِ؛ فإنَّ الإلهَ الحقَّ لا بدَّ أن يكونَ خالِقًا فاعِلًا، يُوصِلُ إلى عابِدِه النَّفعَ، ويَدفَعُ عنه الضُّرَّ، فلو كان معه سُبحانَه إلهٌ آخَرُ يَشرَكُه في مُلكِه، لكان له خَلقٌ وفِعلٌ، وحينَئذٍ فلا يرضى تلك الشَّرِكةَ، بل إنْ قَدَر على قَهرِ ذلك الشَّريكِ وتفَرُّدِه بالمُلْك والإلهيَّةِ دُونَه، فَعَل، وإن لم يقدِرْ على ذلك انفَرَد بخَلْقِه وذَهَب بذلك الخَلْقِ، كما ينفَرِدُ ملوكُ الدُّنيا بعضُهم عن بعضٍ بممالِكِه، إذا لم يَقدِرِ المنفَرِدُ منهم على قَهرِ الآخَرِ والعُلُوِّ عليه، فلا بدَّ من أحَدِ ثلاثةِ أُمورٍ</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w:t>
      </w:r>
      <w:r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tl/>
        </w:rPr>
        <w:t>إمَّا أن يَذهَبَ كُلُّ إلهٍ بخَلْقِه وسُلطانِه</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w:t>
      </w:r>
      <w:r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tl/>
        </w:rPr>
        <w:t>وإمَّا أن يَعْلوَ بَعضُهم على بَعضٍ</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w:t>
      </w:r>
      <w:r w:rsidRPr="00347DDD">
        <w:rPr>
          <w:rFonts w:asciiTheme="minorHAnsi" w:hAnsiTheme="minorHAnsi" w:cstheme="minorHAnsi"/>
          <w:b w:val="0"/>
          <w:bCs w:val="0"/>
          <w:color w:val="555555"/>
          <w:sz w:val="36"/>
          <w:szCs w:val="36"/>
          <w:shd w:val="clear" w:color="auto" w:fill="FFFFFF"/>
        </w:rPr>
        <w:t xml:space="preserve"> </w:t>
      </w:r>
      <w:r w:rsidRPr="00347DDD">
        <w:rPr>
          <w:rFonts w:asciiTheme="minorHAnsi" w:hAnsiTheme="minorHAnsi" w:cstheme="minorHAnsi"/>
          <w:b w:val="0"/>
          <w:bCs w:val="0"/>
          <w:color w:val="555555"/>
          <w:sz w:val="36"/>
          <w:szCs w:val="36"/>
          <w:shd w:val="clear" w:color="auto" w:fill="FFFFFF"/>
          <w:rtl/>
        </w:rPr>
        <w:t>وإمَّا أن يكونوا تحتَ قَهرِ مَلِكٍ واحدٍ، يتصَرَّفُ فيهم كيف يَشاءُ، ولا يتصرَّفون فيه، بل يكونُ وَحْدَه هو الإلهَ، وهم العبيدُ المربوبونَ المقهورونَ مِن كلِّ وَجهٍ</w:t>
      </w:r>
      <w:r w:rsidRPr="00347DDD">
        <w:rPr>
          <w:rFonts w:asciiTheme="minorHAnsi" w:hAnsiTheme="minorHAnsi" w:cstheme="minorHAnsi"/>
          <w:b w:val="0"/>
          <w:bCs w:val="0"/>
          <w:color w:val="555555"/>
          <w:sz w:val="36"/>
          <w:szCs w:val="36"/>
          <w:shd w:val="clear" w:color="auto" w:fill="FFFFFF"/>
        </w:rPr>
        <w:t>.</w:t>
      </w:r>
      <w:r w:rsidRPr="00347DDD">
        <w:rPr>
          <w:rFonts w:asciiTheme="minorHAnsi" w:hAnsiTheme="minorHAnsi" w:cstheme="minorHAnsi"/>
          <w:b w:val="0"/>
          <w:bCs w:val="0"/>
          <w:color w:val="555555"/>
          <w:sz w:val="36"/>
          <w:szCs w:val="36"/>
        </w:rPr>
        <w:br/>
      </w:r>
      <w:r w:rsidRPr="00347DDD">
        <w:rPr>
          <w:rFonts w:asciiTheme="minorHAnsi" w:hAnsiTheme="minorHAnsi" w:cstheme="minorHAnsi"/>
          <w:b w:val="0"/>
          <w:bCs w:val="0"/>
          <w:color w:val="555555"/>
          <w:sz w:val="36"/>
          <w:szCs w:val="36"/>
          <w:shd w:val="clear" w:color="auto" w:fill="FFFFFF"/>
          <w:rtl/>
        </w:rPr>
        <w:t>وانتِظامُ أمرِ العالَمِ كُلِّه وإحكامُ أمرِه: مِن أدَلِّ دليلٍ على أنَّ مُدَبِّرَه إلهٌ واحِدٌ، ومَلِكٌ واحِدٌ، ورَبٌّ واحِدٌ، لا إلهَ للخَلقِ غيرُه، ولا ربَّ لهم سِواه... فالعِلمُ بأنَّ وجودَ العالَمِ عن صانِعَينِ مُتماثِلَينِ ممتَنِعٌ لِذاتِه، مُستقِرٌّ في الفِطَر، معلومٌ بصَريحِ العَقلِ بُطلانُه)</w:t>
      </w:r>
      <w:r w:rsidR="000521DF" w:rsidRPr="00347DDD">
        <w:rPr>
          <w:rFonts w:asciiTheme="minorHAnsi" w:hAnsiTheme="minorHAnsi" w:cstheme="minorHAnsi"/>
          <w:b w:val="0"/>
          <w:bCs w:val="0"/>
          <w:color w:val="555555"/>
          <w:sz w:val="36"/>
          <w:szCs w:val="36"/>
          <w:shd w:val="clear" w:color="auto" w:fill="FFFFFF"/>
          <w:rtl/>
        </w:rPr>
        <w:t xml:space="preserve"> </w:t>
      </w:r>
      <w:r w:rsidR="000521DF" w:rsidRPr="00347DDD">
        <w:rPr>
          <w:rFonts w:asciiTheme="minorHAnsi" w:hAnsiTheme="minorHAnsi" w:cstheme="minorHAnsi"/>
          <w:b w:val="0"/>
          <w:bCs w:val="0"/>
          <w:color w:val="555555"/>
          <w:sz w:val="36"/>
          <w:szCs w:val="36"/>
          <w:shd w:val="clear" w:color="auto" w:fill="FFFFFF"/>
          <w:vertAlign w:val="superscript"/>
          <w:rtl/>
        </w:rPr>
        <w:t>(7)</w:t>
      </w:r>
      <w:r w:rsidR="000521DF" w:rsidRPr="00347DDD">
        <w:rPr>
          <w:rFonts w:asciiTheme="minorHAnsi" w:hAnsiTheme="minorHAnsi" w:cstheme="minorHAnsi"/>
          <w:b w:val="0"/>
          <w:bCs w:val="0"/>
          <w:color w:val="555555"/>
          <w:sz w:val="36"/>
          <w:szCs w:val="36"/>
          <w:shd w:val="clear" w:color="auto" w:fill="FFFFFF"/>
          <w:rtl/>
        </w:rPr>
        <w:t>.</w:t>
      </w:r>
    </w:p>
    <w:p w14:paraId="6AFAFE87" w14:textId="77777777" w:rsidR="000521DF" w:rsidRPr="00347DDD" w:rsidRDefault="000521DF" w:rsidP="00777250">
      <w:pPr>
        <w:shd w:val="clear" w:color="auto" w:fill="FFFFFF"/>
        <w:bidi/>
        <w:spacing w:after="100" w:afterAutospacing="1" w:line="240" w:lineRule="auto"/>
        <w:outlineLvl w:val="0"/>
        <w:rPr>
          <w:rFonts w:cstheme="minorHAnsi"/>
          <w:color w:val="000000" w:themeColor="text1"/>
          <w:sz w:val="40"/>
          <w:szCs w:val="40"/>
          <w:rtl/>
          <w:lang w:bidi="ar-EG"/>
        </w:rPr>
      </w:pPr>
      <w:r w:rsidRPr="00347DDD">
        <w:rPr>
          <w:rFonts w:cstheme="minorHAnsi"/>
          <w:color w:val="000000" w:themeColor="text1"/>
          <w:sz w:val="40"/>
          <w:szCs w:val="40"/>
          <w:rtl/>
          <w:lang w:bidi="ar-EG"/>
        </w:rPr>
        <w:t>ـــــــــــــــــــــــــــــــ</w:t>
      </w:r>
    </w:p>
    <w:p w14:paraId="3A0369DE"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(1)</w:t>
      </w:r>
      <w:r w:rsidRPr="00347DDD">
        <w:rPr>
          <w:rFonts w:eastAsia="Times New Roman" w:cstheme="minorHAnsi"/>
          <w:sz w:val="24"/>
          <w:szCs w:val="24"/>
        </w:rPr>
        <w:t> </w:t>
      </w:r>
      <w:r w:rsidRPr="00347DDD">
        <w:rPr>
          <w:rFonts w:eastAsia="Times New Roman" w:cstheme="minorHAnsi"/>
          <w:sz w:val="24"/>
          <w:szCs w:val="24"/>
          <w:rtl/>
        </w:rPr>
        <w:t>يُنظر: ((التفسير المحرر - سورة يونس)) (ص: 393)</w:t>
      </w:r>
      <w:r w:rsidRPr="00347DDD">
        <w:rPr>
          <w:rFonts w:eastAsia="Times New Roman" w:cstheme="minorHAnsi"/>
          <w:sz w:val="24"/>
          <w:szCs w:val="24"/>
        </w:rPr>
        <w:t>.</w:t>
      </w:r>
    </w:p>
    <w:p w14:paraId="300147FC"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(2)</w:t>
      </w:r>
      <w:r w:rsidRPr="00347DDD">
        <w:rPr>
          <w:rFonts w:eastAsia="Times New Roman" w:cstheme="minorHAnsi"/>
          <w:sz w:val="24"/>
          <w:szCs w:val="24"/>
        </w:rPr>
        <w:t> </w:t>
      </w:r>
      <w:r w:rsidRPr="00347DDD">
        <w:rPr>
          <w:rFonts w:eastAsia="Times New Roman" w:cstheme="minorHAnsi"/>
          <w:sz w:val="24"/>
          <w:szCs w:val="24"/>
          <w:rtl/>
        </w:rPr>
        <w:t>يُنظر: ((أصول الإيمان في ضوء الكتاب والسنة)) لنخبة من العلماء (ص: 12)</w:t>
      </w:r>
      <w:r w:rsidRPr="00347DDD">
        <w:rPr>
          <w:rFonts w:eastAsia="Times New Roman" w:cstheme="minorHAnsi"/>
          <w:sz w:val="24"/>
          <w:szCs w:val="24"/>
        </w:rPr>
        <w:t>.</w:t>
      </w:r>
    </w:p>
    <w:p w14:paraId="3C335C53"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lastRenderedPageBreak/>
        <w:t>(3) )) يُنظر: ((تفسير ابن كثير)) (6/270</w:t>
      </w:r>
      <w:r w:rsidR="004B1FA1" w:rsidRPr="00347DDD">
        <w:rPr>
          <w:rFonts w:eastAsia="Times New Roman" w:cstheme="minorHAnsi"/>
          <w:sz w:val="24"/>
          <w:szCs w:val="24"/>
          <w:rtl/>
        </w:rPr>
        <w:t>).</w:t>
      </w:r>
    </w:p>
    <w:p w14:paraId="1969A476"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(4) يُنظر: ((مجموع رسائل ابن رجب))</w:t>
      </w:r>
      <w:r w:rsidRPr="00347DDD">
        <w:rPr>
          <w:rFonts w:eastAsia="Times New Roman" w:cstheme="minorHAnsi"/>
          <w:sz w:val="24"/>
          <w:szCs w:val="24"/>
        </w:rPr>
        <w:t xml:space="preserve"> </w:t>
      </w:r>
      <w:r w:rsidR="004B1FA1" w:rsidRPr="00347DDD">
        <w:rPr>
          <w:rFonts w:eastAsia="Times New Roman" w:cstheme="minorHAnsi"/>
          <w:sz w:val="24"/>
          <w:szCs w:val="24"/>
          <w:rtl/>
        </w:rPr>
        <w:t>(</w:t>
      </w:r>
      <w:r w:rsidRPr="00347DDD">
        <w:rPr>
          <w:rFonts w:eastAsia="Times New Roman" w:cstheme="minorHAnsi"/>
          <w:sz w:val="24"/>
          <w:szCs w:val="24"/>
          <w:rtl/>
        </w:rPr>
        <w:t>1/40</w:t>
      </w:r>
      <w:r w:rsidR="004B1FA1" w:rsidRPr="00347DDD">
        <w:rPr>
          <w:rFonts w:eastAsia="Times New Roman" w:cstheme="minorHAnsi"/>
          <w:sz w:val="24"/>
          <w:szCs w:val="24"/>
          <w:rtl/>
        </w:rPr>
        <w:t>).</w:t>
      </w:r>
    </w:p>
    <w:p w14:paraId="04D70136"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(5) يُنظر: ((تفسير ابن كثير)) (6/138)، ((تفسير ابن عاشور)) (19/116)، ((منهج أهل السنة والجماعة ومنهج الأشاعرة في توحيد الله تعالى)) لخالد عبد اللطيف</w:t>
      </w:r>
      <w:r w:rsidRPr="00347DDD">
        <w:rPr>
          <w:rFonts w:eastAsia="Times New Roman" w:cstheme="minorHAnsi"/>
          <w:sz w:val="24"/>
          <w:szCs w:val="24"/>
        </w:rPr>
        <w:t xml:space="preserve"> </w:t>
      </w:r>
      <w:r w:rsidRPr="00347DDD">
        <w:rPr>
          <w:rFonts w:eastAsia="Times New Roman" w:cstheme="minorHAnsi"/>
          <w:sz w:val="24"/>
          <w:szCs w:val="24"/>
          <w:rtl/>
        </w:rPr>
        <w:t>(1/276).</w:t>
      </w:r>
    </w:p>
    <w:p w14:paraId="47562CE3"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(6) يُنظر: ((تفسير ابن كثير)) (7/437)، ((تفسير ابن عاشور)) (27/67)، ((أضواء البيان)) للشنقيطي</w:t>
      </w:r>
      <w:r w:rsidRPr="00347DDD">
        <w:rPr>
          <w:rFonts w:eastAsia="Times New Roman" w:cstheme="minorHAnsi"/>
          <w:sz w:val="24"/>
          <w:szCs w:val="24"/>
        </w:rPr>
        <w:t xml:space="preserve"> </w:t>
      </w:r>
      <w:r w:rsidRPr="00347DDD">
        <w:rPr>
          <w:rFonts w:eastAsia="Times New Roman" w:cstheme="minorHAnsi"/>
          <w:sz w:val="24"/>
          <w:szCs w:val="24"/>
          <w:rtl/>
        </w:rPr>
        <w:t>(3/495).</w:t>
      </w:r>
    </w:p>
    <w:p w14:paraId="5004EA1D" w14:textId="77777777" w:rsidR="000521DF" w:rsidRPr="00347DDD" w:rsidRDefault="000521DF" w:rsidP="00777250">
      <w:pPr>
        <w:bidi/>
        <w:spacing w:before="100" w:beforeAutospacing="1" w:after="100" w:afterAutospacing="1" w:line="240" w:lineRule="auto"/>
        <w:rPr>
          <w:rFonts w:eastAsia="Times New Roman" w:cstheme="minorHAnsi"/>
          <w:sz w:val="24"/>
          <w:szCs w:val="24"/>
        </w:rPr>
      </w:pPr>
      <w:r w:rsidRPr="00347DDD">
        <w:rPr>
          <w:rFonts w:eastAsia="Times New Roman" w:cstheme="minorHAnsi"/>
          <w:sz w:val="24"/>
          <w:szCs w:val="24"/>
          <w:rtl/>
        </w:rPr>
        <w:t>(7)</w:t>
      </w:r>
      <w:r w:rsidRPr="00347DDD">
        <w:rPr>
          <w:rFonts w:eastAsia="Times New Roman" w:cstheme="minorHAnsi"/>
          <w:sz w:val="24"/>
          <w:szCs w:val="24"/>
        </w:rPr>
        <w:t> </w:t>
      </w:r>
      <w:r w:rsidRPr="00347DDD">
        <w:rPr>
          <w:rFonts w:eastAsia="Times New Roman" w:cstheme="minorHAnsi"/>
          <w:sz w:val="24"/>
          <w:szCs w:val="24"/>
          <w:rtl/>
        </w:rPr>
        <w:t>يُنظر: ((شرح الطحاوية))</w:t>
      </w:r>
      <w:r w:rsidRPr="00347DDD">
        <w:rPr>
          <w:rFonts w:eastAsia="Times New Roman" w:cstheme="minorHAnsi"/>
          <w:sz w:val="24"/>
          <w:szCs w:val="24"/>
        </w:rPr>
        <w:t xml:space="preserve"> </w:t>
      </w:r>
      <w:r w:rsidRPr="00347DDD">
        <w:rPr>
          <w:rFonts w:eastAsia="Times New Roman" w:cstheme="minorHAnsi"/>
          <w:sz w:val="24"/>
          <w:szCs w:val="24"/>
          <w:rtl/>
        </w:rPr>
        <w:t>(1/39).</w:t>
      </w:r>
    </w:p>
    <w:p w14:paraId="679638B8" w14:textId="77777777" w:rsidR="0039361F" w:rsidRPr="00347DDD" w:rsidRDefault="0039361F" w:rsidP="00777250">
      <w:pPr>
        <w:bidi/>
        <w:spacing w:before="100" w:beforeAutospacing="1" w:after="100" w:afterAutospacing="1" w:line="240" w:lineRule="auto"/>
        <w:rPr>
          <w:rFonts w:eastAsia="Times New Roman" w:cstheme="minorHAnsi"/>
          <w:sz w:val="36"/>
          <w:szCs w:val="36"/>
        </w:rPr>
      </w:pPr>
    </w:p>
    <w:p w14:paraId="090AD10D" w14:textId="77777777" w:rsidR="0039361F" w:rsidRPr="00347DDD" w:rsidRDefault="0039361F" w:rsidP="00777250">
      <w:pPr>
        <w:shd w:val="clear" w:color="auto" w:fill="FFFFFF"/>
        <w:bidi/>
        <w:spacing w:after="100" w:afterAutospacing="1" w:line="240" w:lineRule="auto"/>
        <w:outlineLvl w:val="0"/>
        <w:rPr>
          <w:rFonts w:cstheme="minorHAnsi"/>
          <w:color w:val="000000" w:themeColor="text1"/>
          <w:sz w:val="36"/>
          <w:szCs w:val="36"/>
          <w:rtl/>
        </w:rPr>
      </w:pPr>
    </w:p>
    <w:sectPr w:rsidR="0039361F" w:rsidRPr="00347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7576"/>
    <w:multiLevelType w:val="multilevel"/>
    <w:tmpl w:val="FC0C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A679A"/>
    <w:multiLevelType w:val="multilevel"/>
    <w:tmpl w:val="B9A8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11137">
    <w:abstractNumId w:val="1"/>
  </w:num>
  <w:num w:numId="2" w16cid:durableId="10427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4F"/>
    <w:rsid w:val="000521DF"/>
    <w:rsid w:val="000B5631"/>
    <w:rsid w:val="00147AD1"/>
    <w:rsid w:val="00347DDD"/>
    <w:rsid w:val="0039361F"/>
    <w:rsid w:val="004B1FA1"/>
    <w:rsid w:val="00777250"/>
    <w:rsid w:val="00782162"/>
    <w:rsid w:val="00AC16E6"/>
    <w:rsid w:val="00B24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6D3D"/>
  <w15:chartTrackingRefBased/>
  <w15:docId w15:val="{F070120E-4684-4486-8B6C-662294C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F"/>
  </w:style>
  <w:style w:type="paragraph" w:styleId="Heading1">
    <w:name w:val="heading 1"/>
    <w:basedOn w:val="Normal"/>
    <w:link w:val="Heading1Char"/>
    <w:uiPriority w:val="9"/>
    <w:qFormat/>
    <w:rsid w:val="00B248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4F"/>
    <w:rPr>
      <w:rFonts w:ascii="Times New Roman" w:eastAsia="Times New Roman" w:hAnsi="Times New Roman" w:cs="Times New Roman"/>
      <w:b/>
      <w:bCs/>
      <w:kern w:val="36"/>
      <w:sz w:val="48"/>
      <w:szCs w:val="48"/>
    </w:rPr>
  </w:style>
  <w:style w:type="character" w:customStyle="1" w:styleId="title-2">
    <w:name w:val="title-2"/>
    <w:basedOn w:val="DefaultParagraphFont"/>
    <w:rsid w:val="00B2484F"/>
  </w:style>
  <w:style w:type="character" w:customStyle="1" w:styleId="aaya">
    <w:name w:val="aaya"/>
    <w:basedOn w:val="DefaultParagraphFont"/>
    <w:rsid w:val="00B2484F"/>
  </w:style>
  <w:style w:type="character" w:customStyle="1" w:styleId="sora">
    <w:name w:val="sora"/>
    <w:basedOn w:val="DefaultParagraphFont"/>
    <w:rsid w:val="00B2484F"/>
  </w:style>
  <w:style w:type="character" w:styleId="Hyperlink">
    <w:name w:val="Hyperlink"/>
    <w:basedOn w:val="DefaultParagraphFont"/>
    <w:uiPriority w:val="99"/>
    <w:semiHidden/>
    <w:unhideWhenUsed/>
    <w:rsid w:val="00B2484F"/>
    <w:rPr>
      <w:color w:val="0000FF"/>
      <w:u w:val="single"/>
    </w:rPr>
  </w:style>
  <w:style w:type="character" w:customStyle="1" w:styleId="hadith">
    <w:name w:val="hadith"/>
    <w:basedOn w:val="DefaultParagraphFont"/>
    <w:rsid w:val="00B2484F"/>
  </w:style>
  <w:style w:type="character" w:styleId="PlaceholderText">
    <w:name w:val="Placeholder Text"/>
    <w:basedOn w:val="DefaultParagraphFont"/>
    <w:uiPriority w:val="99"/>
    <w:semiHidden/>
    <w:rsid w:val="00147A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58121">
      <w:bodyDiv w:val="1"/>
      <w:marLeft w:val="0"/>
      <w:marRight w:val="0"/>
      <w:marTop w:val="0"/>
      <w:marBottom w:val="0"/>
      <w:divBdr>
        <w:top w:val="none" w:sz="0" w:space="0" w:color="auto"/>
        <w:left w:val="none" w:sz="0" w:space="0" w:color="auto"/>
        <w:bottom w:val="none" w:sz="0" w:space="0" w:color="auto"/>
        <w:right w:val="none" w:sz="0" w:space="0" w:color="auto"/>
      </w:divBdr>
    </w:div>
    <w:div w:id="1197111706">
      <w:bodyDiv w:val="1"/>
      <w:marLeft w:val="0"/>
      <w:marRight w:val="0"/>
      <w:marTop w:val="0"/>
      <w:marBottom w:val="0"/>
      <w:divBdr>
        <w:top w:val="none" w:sz="0" w:space="0" w:color="auto"/>
        <w:left w:val="none" w:sz="0" w:space="0" w:color="auto"/>
        <w:bottom w:val="none" w:sz="0" w:space="0" w:color="auto"/>
        <w:right w:val="none" w:sz="0" w:space="0" w:color="auto"/>
      </w:divBdr>
    </w:div>
    <w:div w:id="1287468108">
      <w:bodyDiv w:val="1"/>
      <w:marLeft w:val="0"/>
      <w:marRight w:val="0"/>
      <w:marTop w:val="0"/>
      <w:marBottom w:val="0"/>
      <w:divBdr>
        <w:top w:val="none" w:sz="0" w:space="0" w:color="auto"/>
        <w:left w:val="none" w:sz="0" w:space="0" w:color="auto"/>
        <w:bottom w:val="none" w:sz="0" w:space="0" w:color="auto"/>
        <w:right w:val="none" w:sz="0" w:space="0" w:color="auto"/>
      </w:divBdr>
    </w:div>
    <w:div w:id="15748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30/1" TargetMode="External"/><Relationship Id="rId13" Type="http://schemas.openxmlformats.org/officeDocument/2006/relationships/hyperlink" Target="https://dorar.net/tafseer/28/8" TargetMode="External"/><Relationship Id="rId18" Type="http://schemas.openxmlformats.org/officeDocument/2006/relationships/hyperlink" Target="https://dorar.net/tafseer/26/3" TargetMode="External"/><Relationship Id="rId26" Type="http://schemas.openxmlformats.org/officeDocument/2006/relationships/hyperlink" Target="https://dorar.net/tafseer/23/3" TargetMode="External"/><Relationship Id="rId3" Type="http://schemas.openxmlformats.org/officeDocument/2006/relationships/settings" Target="settings.xml"/><Relationship Id="rId21" Type="http://schemas.openxmlformats.org/officeDocument/2006/relationships/hyperlink" Target="https://dorar.net/tafseer/26/3" TargetMode="External"/><Relationship Id="rId7" Type="http://schemas.openxmlformats.org/officeDocument/2006/relationships/hyperlink" Target="https://dorar.net/tafseer/11/4" TargetMode="External"/><Relationship Id="rId12" Type="http://schemas.openxmlformats.org/officeDocument/2006/relationships/hyperlink" Target="https://dorar.net/tafseer/29/7" TargetMode="External"/><Relationship Id="rId17" Type="http://schemas.openxmlformats.org/officeDocument/2006/relationships/hyperlink" Target="https://dorar.net/tafseer/26/3" TargetMode="External"/><Relationship Id="rId25" Type="http://schemas.openxmlformats.org/officeDocument/2006/relationships/hyperlink" Target="https://dorar.net/tafseer/14/5" TargetMode="External"/><Relationship Id="rId2" Type="http://schemas.openxmlformats.org/officeDocument/2006/relationships/styles" Target="styles.xml"/><Relationship Id="rId16" Type="http://schemas.openxmlformats.org/officeDocument/2006/relationships/hyperlink" Target="https://dorar.net/tafseer/20/6" TargetMode="External"/><Relationship Id="rId20" Type="http://schemas.openxmlformats.org/officeDocument/2006/relationships/hyperlink" Target="https://dorar.net/tafseer/26/3" TargetMode="External"/><Relationship Id="rId1" Type="http://schemas.openxmlformats.org/officeDocument/2006/relationships/numbering" Target="numbering.xml"/><Relationship Id="rId6" Type="http://schemas.openxmlformats.org/officeDocument/2006/relationships/hyperlink" Target="https://dorar.net/tafseer/26/3" TargetMode="External"/><Relationship Id="rId11" Type="http://schemas.openxmlformats.org/officeDocument/2006/relationships/hyperlink" Target="https://dorar.net/tafseer/41/10" TargetMode="External"/><Relationship Id="rId24" Type="http://schemas.openxmlformats.org/officeDocument/2006/relationships/hyperlink" Target="https://dorar.net/tafseer/6/20" TargetMode="External"/><Relationship Id="rId5" Type="http://schemas.openxmlformats.org/officeDocument/2006/relationships/hyperlink" Target="https://dorar.net/tafseer/28/7" TargetMode="External"/><Relationship Id="rId15" Type="http://schemas.openxmlformats.org/officeDocument/2006/relationships/hyperlink" Target="https://dorar.net/tafseer/26/3" TargetMode="External"/><Relationship Id="rId23" Type="http://schemas.openxmlformats.org/officeDocument/2006/relationships/hyperlink" Target="https://dorar.net/tafseer/24/13" TargetMode="External"/><Relationship Id="rId28" Type="http://schemas.openxmlformats.org/officeDocument/2006/relationships/theme" Target="theme/theme1.xml"/><Relationship Id="rId10" Type="http://schemas.openxmlformats.org/officeDocument/2006/relationships/hyperlink" Target="https://dorar.net/tafseer/10/33" TargetMode="External"/><Relationship Id="rId19" Type="http://schemas.openxmlformats.org/officeDocument/2006/relationships/hyperlink" Target="https://dorar.net/tafseer/26/3" TargetMode="External"/><Relationship Id="rId4" Type="http://schemas.openxmlformats.org/officeDocument/2006/relationships/webSettings" Target="webSettings.xml"/><Relationship Id="rId9" Type="http://schemas.openxmlformats.org/officeDocument/2006/relationships/hyperlink" Target="https://dorar.net/tafseer/7/44" TargetMode="External"/><Relationship Id="rId14" Type="http://schemas.openxmlformats.org/officeDocument/2006/relationships/hyperlink" Target="https://dorar.net/tafseer/43/10" TargetMode="External"/><Relationship Id="rId22" Type="http://schemas.openxmlformats.org/officeDocument/2006/relationships/hyperlink" Target="https://dorar.net/tafseer/35/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3</cp:revision>
  <dcterms:created xsi:type="dcterms:W3CDTF">2022-08-23T14:44:00Z</dcterms:created>
  <dcterms:modified xsi:type="dcterms:W3CDTF">2022-08-23T16:59:00Z</dcterms:modified>
</cp:coreProperties>
</file>